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35C" w:rsidRDefault="007B3D8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              </w:t>
      </w:r>
    </w:p>
    <w:p w:rsidR="0014535C" w:rsidRDefault="0014535C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sz w:val="22"/>
          <w:szCs w:val="22"/>
        </w:rPr>
      </w:pPr>
    </w:p>
    <w:p w:rsidR="0014535C" w:rsidRDefault="0014535C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sz w:val="22"/>
          <w:szCs w:val="22"/>
        </w:rPr>
      </w:pPr>
    </w:p>
    <w:p w:rsidR="0014535C" w:rsidRDefault="007B3D89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14535C" w:rsidRDefault="007B3D89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ПРОЕКТ ДОГОВОРА ПОСТАВКИ ПРОДУКЦИИ №______</w:t>
      </w:r>
    </w:p>
    <w:p w:rsidR="0014535C" w:rsidRDefault="0014535C">
      <w:pPr>
        <w:widowControl w:val="0"/>
        <w:suppressLineNumbers/>
        <w:spacing w:after="0" w:line="17" w:lineRule="atLeast"/>
        <w:jc w:val="both"/>
        <w:rPr>
          <w:rFonts w:ascii="Tinos" w:hAnsi="Tinos" w:cs="Tinos"/>
        </w:rPr>
      </w:pP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«___»__________20__ г.</w:t>
      </w:r>
    </w:p>
    <w:p w:rsidR="0014535C" w:rsidRDefault="0014535C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 xml:space="preserve">ор о нижеследующем: </w:t>
      </w:r>
    </w:p>
    <w:p w:rsidR="0014535C" w:rsidRDefault="007B3D89" w:rsidP="007B3D8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14535C" w:rsidRDefault="007B3D89" w:rsidP="007B3D8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Договором,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  <w:color w:val="000000"/>
        </w:rPr>
        <w:t>пневматические шины для тракторов, сельскохозяйственных машин и индустриальной техники</w:t>
      </w:r>
      <w:r>
        <w:rPr>
          <w:rFonts w:ascii="Tinos" w:eastAsia="Tinos" w:hAnsi="Tinos" w:cs="Tinos"/>
        </w:rPr>
        <w:t xml:space="preserve"> (далее Продукция) в ассортименте, количестве, качес</w:t>
      </w:r>
      <w:r>
        <w:rPr>
          <w:rFonts w:ascii="Tinos" w:eastAsia="Tinos" w:hAnsi="Tinos" w:cs="Tinos"/>
        </w:rPr>
        <w:t>тве, в сроки и по ценам, оговоренным Сторонами в Заявках Покупателя на поставку товара (по форме Приложения № 5), и Спецификации (Приложение № 1), являющихся неотъемлемой частью настоящего Договора.</w:t>
      </w:r>
    </w:p>
    <w:p w:rsidR="0014535C" w:rsidRDefault="007B3D89" w:rsidP="007B3D8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</w:t>
      </w:r>
      <w:r>
        <w:rPr>
          <w:rFonts w:ascii="Tinos" w:eastAsia="Tinos" w:hAnsi="Tinos" w:cs="Tinos"/>
          <w:sz w:val="22"/>
          <w:szCs w:val="22"/>
        </w:rPr>
        <w:t>укцию в порядке, определенном настоящим Договором.</w:t>
      </w:r>
    </w:p>
    <w:p w:rsidR="0014535C" w:rsidRDefault="007B3D89" w:rsidP="007B3D8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</w:t>
      </w:r>
      <w:r>
        <w:rPr>
          <w:rFonts w:ascii="Tinos" w:eastAsia="Tinos" w:hAnsi="Tinos" w:cs="Tinos"/>
          <w:sz w:val="22"/>
          <w:szCs w:val="22"/>
        </w:rPr>
        <w:t xml:space="preserve">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14535C" w:rsidRDefault="007B3D89" w:rsidP="007B3D8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</w:t>
      </w:r>
      <w:r>
        <w:rPr>
          <w:rFonts w:ascii="Tinos" w:eastAsia="Tinos" w:hAnsi="Tinos" w:cs="Tinos"/>
          <w:b/>
        </w:rPr>
        <w:t>тов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Предельная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</w:t>
      </w:r>
    </w:p>
    <w:p w:rsidR="0014535C" w:rsidRDefault="007B3D89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</w:t>
      </w:r>
      <w:r>
        <w:rPr>
          <w:rFonts w:ascii="Tinos" w:eastAsia="Tinos" w:hAnsi="Tinos" w:cs="Tinos"/>
          <w:sz w:val="22"/>
          <w:szCs w:val="22"/>
        </w:rPr>
        <w:t xml:space="preserve">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Ассортимент, </w:t>
      </w:r>
      <w:r>
        <w:rPr>
          <w:rFonts w:ascii="Tinos" w:eastAsia="Tinos" w:hAnsi="Tinos" w:cs="Tinos"/>
          <w:sz w:val="22"/>
          <w:szCs w:val="22"/>
        </w:rPr>
        <w:t>комплектность, номенклатура, коли</w:t>
      </w:r>
      <w:r>
        <w:rPr>
          <w:rFonts w:ascii="Tinos" w:eastAsia="Tinos" w:hAnsi="Tinos" w:cs="Tinos"/>
          <w:sz w:val="22"/>
          <w:szCs w:val="22"/>
        </w:rPr>
        <w:t xml:space="preserve">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>
        <w:rPr>
          <w:rFonts w:ascii="Tinos" w:eastAsia="Tinos" w:hAnsi="Tinos" w:cs="Tinos"/>
          <w:spacing w:val="-4"/>
          <w:sz w:val="22"/>
          <w:szCs w:val="22"/>
        </w:rPr>
        <w:t>определяются согласно Спецификации (Приложение № 1), Заявкам на п</w:t>
      </w:r>
      <w:r>
        <w:rPr>
          <w:rFonts w:ascii="Tinos" w:eastAsia="Tinos" w:hAnsi="Tinos" w:cs="Tinos"/>
          <w:spacing w:val="-4"/>
          <w:sz w:val="22"/>
          <w:szCs w:val="22"/>
        </w:rPr>
        <w:t>оставку (Приложение № 5)</w:t>
      </w:r>
      <w:r>
        <w:rPr>
          <w:rFonts w:ascii="Tinos" w:eastAsia="Tinos" w:hAnsi="Tinos" w:cs="Tinos"/>
          <w:sz w:val="22"/>
          <w:szCs w:val="22"/>
        </w:rPr>
        <w:t>, являющихся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</w:t>
      </w:r>
      <w:r>
        <w:rPr>
          <w:rFonts w:ascii="Tinos" w:eastAsia="Tinos" w:hAnsi="Tinos" w:cs="Tinos"/>
          <w:sz w:val="22"/>
          <w:szCs w:val="22"/>
        </w:rPr>
        <w:t>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</w:t>
      </w:r>
      <w:r>
        <w:rPr>
          <w:rFonts w:ascii="Tinos" w:eastAsia="Tinos" w:hAnsi="Tinos" w:cs="Tinos"/>
          <w:sz w:val="22"/>
          <w:szCs w:val="22"/>
        </w:rPr>
        <w:t>ством Российской Федерации порядком, а также иные возможные затраты.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</w:t>
      </w:r>
      <w:r>
        <w:rPr>
          <w:rFonts w:ascii="Tinos" w:eastAsia="Tinos" w:hAnsi="Tinos" w:cs="Tinos"/>
          <w:sz w:val="22"/>
          <w:szCs w:val="22"/>
        </w:rPr>
        <w:t xml:space="preserve"> настоящего Договора возможно только по дополнительному письменному соглашению сторон с оформлением новой Спецификации.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</w:t>
      </w:r>
      <w:r>
        <w:rPr>
          <w:rFonts w:ascii="Tinos" w:eastAsia="Tinos" w:hAnsi="Tinos" w:cs="Tinos"/>
          <w:sz w:val="22"/>
          <w:szCs w:val="22"/>
          <w:highlight w:val="white"/>
        </w:rPr>
        <w:t>лучения Покупателем Продукции в полном объеме, указанном в Заявках Покупателя (по форме Приложения № 5), согласно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14535C" w:rsidRDefault="007B3D8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rFonts w:ascii="Tinos" w:eastAsia="Tinos" w:hAnsi="Tinos" w:cs="Tinos"/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</w:t>
      </w:r>
      <w:r>
        <w:rPr>
          <w:rFonts w:ascii="Tinos" w:eastAsia="Tinos" w:hAnsi="Tinos" w:cs="Tinos"/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rFonts w:ascii="Tinos" w:eastAsia="Tinos" w:hAnsi="Tinos" w:cs="Tinos"/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rFonts w:ascii="Tinos" w:eastAsia="Tinos" w:hAnsi="Tinos" w:cs="Tinos"/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14535C" w:rsidRDefault="007B3D8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rFonts w:ascii="Tinos" w:eastAsia="Tinos" w:hAnsi="Tinos" w:cs="Tinos"/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rFonts w:ascii="Tinos" w:eastAsia="Tinos" w:hAnsi="Tinos" w:cs="Tinos"/>
          <w:sz w:val="22"/>
          <w:szCs w:val="22"/>
        </w:rPr>
        <w:t>м налога.</w:t>
      </w:r>
    </w:p>
    <w:p w:rsidR="0014535C" w:rsidRDefault="007B3D8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4535C" w:rsidRDefault="007B3D8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rFonts w:ascii="Tinos" w:eastAsia="Tinos" w:hAnsi="Tinos" w:cs="Tinos"/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rFonts w:ascii="Tinos" w:eastAsia="Tinos" w:hAnsi="Tinos" w:cs="Tinos"/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rFonts w:ascii="Tinos" w:eastAsia="Tinos" w:hAnsi="Tinos" w:cs="Tinos"/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rFonts w:ascii="Tinos" w:eastAsia="Tinos" w:hAnsi="Tinos" w:cs="Tinos"/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rFonts w:ascii="Tinos" w:eastAsia="Tinos" w:hAnsi="Tinos" w:cs="Tinos"/>
          <w:sz w:val="22"/>
          <w:szCs w:val="22"/>
        </w:rPr>
        <w:t>е сумм налога».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rFonts w:ascii="Tinos" w:eastAsia="Tinos" w:hAnsi="Tinos" w:cs="Tinos"/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rFonts w:ascii="Tinos" w:eastAsia="Tinos" w:hAnsi="Tinos" w:cs="Tinos"/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14535C" w:rsidRDefault="007B3D89" w:rsidP="007B3D89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rFonts w:ascii="Tinos" w:eastAsia="Tinos" w:hAnsi="Tinos" w:cs="Tinos"/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14535C" w:rsidRDefault="007B3D89" w:rsidP="007B3D8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</w:t>
      </w:r>
      <w:r>
        <w:rPr>
          <w:rFonts w:ascii="Tinos" w:eastAsia="Tinos" w:hAnsi="Tinos" w:cs="Tinos"/>
          <w:sz w:val="22"/>
          <w:szCs w:val="22"/>
        </w:rPr>
        <w:t>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</w:t>
      </w:r>
      <w:r>
        <w:rPr>
          <w:rFonts w:ascii="Tinos" w:eastAsia="Tinos" w:hAnsi="Tinos" w:cs="Tinos"/>
          <w:sz w:val="22"/>
          <w:szCs w:val="22"/>
        </w:rPr>
        <w:t>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4535C" w:rsidRDefault="007B3D89" w:rsidP="007B3D89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</w:t>
      </w:r>
      <w:r>
        <w:rPr>
          <w:rFonts w:ascii="Tinos" w:eastAsia="Tinos" w:hAnsi="Tinos" w:cs="Tinos"/>
          <w:b/>
        </w:rPr>
        <w:t xml:space="preserve">  Сроки и порядок поставки</w:t>
      </w:r>
    </w:p>
    <w:p w:rsidR="0014535C" w:rsidRDefault="007B3D89" w:rsidP="007B3D89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</w:t>
      </w:r>
      <w:r>
        <w:rPr>
          <w:rFonts w:ascii="Tinos" w:eastAsia="Tinos" w:hAnsi="Tinos" w:cs="Tinos"/>
          <w:color w:val="000000"/>
        </w:rPr>
        <w:t>по Заявкам, с даты заключения Договора до 31.12.2026 г</w:t>
      </w:r>
      <w:r>
        <w:rPr>
          <w:rFonts w:ascii="Tinos" w:eastAsia="Tinos" w:hAnsi="Tinos" w:cs="Tinos"/>
        </w:rPr>
        <w:t>.</w:t>
      </w:r>
    </w:p>
    <w:p w:rsidR="0014535C" w:rsidRDefault="007B3D89">
      <w:pPr>
        <w:widowControl w:val="0"/>
        <w:suppressLineNumbers/>
        <w:tabs>
          <w:tab w:val="left" w:pos="425"/>
          <w:tab w:val="left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 xml:space="preserve">Срок поставки отдельной партии Продукции согласовывается в Заявках Покупателя (по форме Приложения № 5). Заявка на поставку Продукции подается не позднее, чем за </w:t>
      </w:r>
      <w:r>
        <w:rPr>
          <w:rFonts w:ascii="Tinos" w:eastAsia="Tinos" w:hAnsi="Tinos" w:cs="Tinos"/>
          <w:highlight w:val="white"/>
          <w:lang w:val="en-US"/>
        </w:rPr>
        <w:t>3</w:t>
      </w:r>
      <w:r>
        <w:rPr>
          <w:rFonts w:ascii="Tinos" w:eastAsia="Tinos" w:hAnsi="Tinos" w:cs="Tinos"/>
          <w:highlight w:val="white"/>
        </w:rPr>
        <w:t>0 (</w:t>
      </w:r>
      <w:r>
        <w:rPr>
          <w:rFonts w:ascii="Tinos" w:eastAsia="Tinos" w:hAnsi="Tinos" w:cs="Tinos"/>
          <w:highlight w:val="white"/>
        </w:rPr>
        <w:t>тридцать</w:t>
      </w:r>
      <w:r>
        <w:rPr>
          <w:rFonts w:ascii="Tinos" w:eastAsia="Tinos" w:hAnsi="Tinos" w:cs="Tinos"/>
          <w:highlight w:val="white"/>
        </w:rPr>
        <w:t>) календарных дней до планируемого срока поставки.</w:t>
      </w:r>
    </w:p>
    <w:p w:rsidR="0014535C" w:rsidRDefault="007B3D89" w:rsidP="007B3D89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14535C" w:rsidRDefault="007B3D89" w:rsidP="007B3D89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Способ поставки: поставка осуществляется транспортом за счет средств Поставщика.</w:t>
      </w:r>
    </w:p>
    <w:p w:rsidR="0014535C" w:rsidRDefault="007B3D89" w:rsidP="007B3D8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 xml:space="preserve">Отгрузка осуществляется в срок не более 3 (трех) рабочих дней с момента </w:t>
      </w:r>
      <w:r>
        <w:rPr>
          <w:rFonts w:ascii="Tinos" w:eastAsia="Tinos" w:hAnsi="Tinos" w:cs="Tinos"/>
          <w:color w:val="000000"/>
          <w:sz w:val="22"/>
          <w:szCs w:val="22"/>
        </w:rPr>
        <w:t>подачи Заявки Поставщику, с обязательным уведомлением Покупателя не менее чем за 1 (один) день до отгрузки</w:t>
      </w:r>
      <w:r>
        <w:rPr>
          <w:rFonts w:ascii="Tinos" w:eastAsia="Tinos" w:hAnsi="Tinos" w:cs="Tinos"/>
          <w:sz w:val="22"/>
          <w:szCs w:val="22"/>
        </w:rPr>
        <w:t>.</w:t>
      </w:r>
    </w:p>
    <w:p w:rsidR="0014535C" w:rsidRDefault="007B3D89" w:rsidP="007B3D8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</w:t>
      </w:r>
      <w:r>
        <w:rPr>
          <w:rFonts w:ascii="Tinos" w:eastAsia="Tinos" w:hAnsi="Tinos" w:cs="Tinos"/>
          <w:sz w:val="22"/>
          <w:szCs w:val="22"/>
        </w:rPr>
        <w:t>пателя).</w:t>
      </w:r>
    </w:p>
    <w:p w:rsidR="0014535C" w:rsidRDefault="007B3D89" w:rsidP="007B3D8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</w:t>
      </w:r>
      <w:r>
        <w:rPr>
          <w:rFonts w:ascii="Tinos" w:eastAsia="Tinos" w:hAnsi="Tinos" w:cs="Tinos"/>
          <w:sz w:val="22"/>
          <w:szCs w:val="22"/>
        </w:rPr>
        <w:t>окупателя).</w:t>
      </w:r>
    </w:p>
    <w:p w:rsidR="0014535C" w:rsidRDefault="007B3D89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14535C" w:rsidRDefault="007B3D89" w:rsidP="007B3D8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</w:t>
      </w:r>
      <w:r>
        <w:rPr>
          <w:rFonts w:ascii="Tinos" w:eastAsia="Tinos" w:hAnsi="Tinos" w:cs="Tinos"/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14535C" w:rsidRDefault="007B3D89" w:rsidP="007B3D8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</w:rPr>
        <w:t>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</w:t>
      </w:r>
      <w:r>
        <w:rPr>
          <w:rFonts w:ascii="Tinos" w:eastAsia="Tinos" w:hAnsi="Tinos" w:cs="Tinos"/>
          <w:sz w:val="22"/>
          <w:szCs w:val="22"/>
        </w:rPr>
        <w:t>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14535C" w:rsidRDefault="007B3D89" w:rsidP="007B3D89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</w:t>
      </w:r>
      <w:r>
        <w:rPr>
          <w:rFonts w:ascii="Tinos" w:eastAsia="Tinos" w:hAnsi="Tinos" w:cs="Tinos"/>
          <w:b/>
        </w:rPr>
        <w:t xml:space="preserve">  Качество и порядок приемки Продукции</w:t>
      </w:r>
    </w:p>
    <w:p w:rsidR="0014535C" w:rsidRDefault="007B3D89" w:rsidP="007B3D8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ГОСТам, полностью соответствовать наименованию и характеристикам, указанным в Спецификации (Приложение</w:t>
      </w:r>
      <w:r>
        <w:rPr>
          <w:rFonts w:ascii="Tinos" w:eastAsia="Tinos" w:hAnsi="Tinos" w:cs="Tinos"/>
        </w:rPr>
        <w:t xml:space="preserve"> № 1) к Договору</w:t>
      </w:r>
      <w:r>
        <w:rPr>
          <w:rFonts w:ascii="Tinos" w:eastAsia="Tinos" w:hAnsi="Tinos" w:cs="Tinos"/>
          <w:bCs/>
          <w:color w:val="000000"/>
        </w:rPr>
        <w:t xml:space="preserve">, в целях соблюдения требований пункта № 5.5 Правил дорожного движения при частичной замене автошин на транспортных средствах Покупателя. </w:t>
      </w:r>
      <w:r>
        <w:rPr>
          <w:rFonts w:ascii="Tinos" w:eastAsia="Tinos" w:hAnsi="Tinos" w:cs="Tinos"/>
        </w:rPr>
        <w:t>Продукция должна быть изготовлена в год поставки или предшествующий ему, быть ранее не использованной</w:t>
      </w:r>
      <w:r>
        <w:rPr>
          <w:rFonts w:ascii="Tinos" w:eastAsia="Tinos" w:hAnsi="Tinos" w:cs="Tinos"/>
        </w:rPr>
        <w:t xml:space="preserve"> и не подверженной ремонту или восстановлению.</w:t>
      </w:r>
    </w:p>
    <w:p w:rsidR="0014535C" w:rsidRDefault="007B3D89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color w:val="000000"/>
        </w:rPr>
        <w:t>Продукция должна быть подтверждена сертификатом согласно требованиям технического регламента «О безопасности колёсных транспортных средств».</w:t>
      </w:r>
    </w:p>
    <w:p w:rsidR="0014535C" w:rsidRDefault="007B3D89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color w:val="000000"/>
        </w:rPr>
        <w:t>Гарантийные обязательства, комплектность, упаковка, маркировка, усло</w:t>
      </w:r>
      <w:r>
        <w:rPr>
          <w:rFonts w:ascii="Tinos" w:eastAsia="Tinos" w:hAnsi="Tinos" w:cs="Tinos"/>
          <w:bCs/>
          <w:color w:val="000000"/>
        </w:rPr>
        <w:t>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7463-2003 и др. нормативно-технической документации.</w:t>
      </w:r>
    </w:p>
    <w:p w:rsidR="0014535C" w:rsidRDefault="007B3D89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</w:t>
      </w:r>
      <w:r>
        <w:rPr>
          <w:rFonts w:ascii="Tinos" w:eastAsia="Tinos" w:hAnsi="Tinos" w:cs="Tinos"/>
        </w:rPr>
        <w:t>ьная документация должна быть составлена на русском языке и передана Покупателю вместе с поставляемой Продукцией.</w:t>
      </w:r>
    </w:p>
    <w:p w:rsidR="0014535C" w:rsidRDefault="007B3D89">
      <w:pPr>
        <w:spacing w:after="0" w:line="17" w:lineRule="atLeast"/>
        <w:rPr>
          <w:rFonts w:ascii="Tinos" w:hAnsi="Tinos" w:cs="Tinos"/>
          <w:bCs/>
          <w:color w:val="000000"/>
        </w:rPr>
      </w:pPr>
      <w:r>
        <w:rPr>
          <w:rFonts w:ascii="Tinos" w:eastAsia="Tinos" w:hAnsi="Tinos" w:cs="Tinos"/>
          <w:color w:val="000000"/>
        </w:rPr>
        <w:t>В комплект поставки бескамерных шин входит только покрышка.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В комплект поставки камерных шин входит:</w:t>
      </w:r>
    </w:p>
    <w:p w:rsidR="0014535C" w:rsidRDefault="007B3D89" w:rsidP="007B3D89">
      <w:pPr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 xml:space="preserve">для тракторных (сельхоз) шин: покрышка и </w:t>
      </w:r>
      <w:r>
        <w:rPr>
          <w:rFonts w:ascii="Tinos" w:eastAsia="Tinos" w:hAnsi="Tinos" w:cs="Tinos"/>
          <w:color w:val="000000"/>
        </w:rPr>
        <w:t xml:space="preserve">камера с вентилем. </w:t>
      </w:r>
    </w:p>
    <w:p w:rsidR="0014535C" w:rsidRDefault="007B3D89" w:rsidP="007B3D89">
      <w:pPr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для шин, конструкторской документацией которых предусмотрены ободные ленты, в комплект поставки входят покрышка, камера с вентилем и ободная лента.</w:t>
      </w:r>
    </w:p>
    <w:p w:rsidR="0014535C" w:rsidRDefault="007B3D89" w:rsidP="007B3D89">
      <w:pPr>
        <w:pStyle w:val="afd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/>
        </w:rPr>
        <w:t>вентиль должен быть снабжен колпачком или колпачком-ключиком.</w:t>
      </w:r>
    </w:p>
    <w:p w:rsidR="0014535C" w:rsidRDefault="007B3D89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color w:val="000000"/>
        </w:rPr>
        <w:t>Продукция должна иметь обязательную маркировку автошин в соответствии с требованием постановления Правительства от 31 декабря 2019 г. № 1958.</w:t>
      </w:r>
    </w:p>
    <w:p w:rsidR="0014535C" w:rsidRDefault="007B3D89" w:rsidP="007B3D8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Для шин</w:t>
      </w:r>
      <w:r>
        <w:rPr>
          <w:rFonts w:ascii="Tinos" w:eastAsia="Tinos" w:hAnsi="Tinos" w:cs="Tinos"/>
          <w:highlight w:val="white"/>
        </w:rPr>
        <w:t xml:space="preserve"> </w:t>
      </w:r>
      <w:r>
        <w:rPr>
          <w:rFonts w:ascii="Tinos" w:eastAsia="Tinos" w:hAnsi="Tinos" w:cs="Tinos"/>
          <w:bCs/>
          <w:color w:val="000000"/>
        </w:rPr>
        <w:t>к тракторам и сельскохозяйственным машинам</w:t>
      </w:r>
      <w:r>
        <w:rPr>
          <w:rFonts w:ascii="Tinos" w:eastAsia="Tinos" w:hAnsi="Tinos" w:cs="Tinos"/>
          <w:color w:val="000000"/>
        </w:rPr>
        <w:t xml:space="preserve"> гарантийный срок службы составляет - 3 (три) года с даты изгото</w:t>
      </w:r>
      <w:r>
        <w:rPr>
          <w:rFonts w:ascii="Tinos" w:eastAsia="Tinos" w:hAnsi="Tinos" w:cs="Tinos"/>
          <w:color w:val="000000"/>
        </w:rPr>
        <w:t xml:space="preserve">вления.  </w:t>
      </w:r>
    </w:p>
    <w:p w:rsidR="0014535C" w:rsidRDefault="007B3D89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/>
        </w:rPr>
        <w:t xml:space="preserve">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</w:t>
      </w:r>
      <w:r>
        <w:rPr>
          <w:rFonts w:ascii="Tinos" w:eastAsia="Tinos" w:hAnsi="Tinos" w:cs="Tinos"/>
          <w:color w:val="000000"/>
        </w:rPr>
        <w:t>и эксплуатации</w:t>
      </w:r>
      <w:r>
        <w:rPr>
          <w:rFonts w:ascii="Tinos" w:eastAsia="Tinos" w:hAnsi="Tinos" w:cs="Tinos"/>
          <w:highlight w:val="white"/>
        </w:rPr>
        <w:t>.</w:t>
      </w:r>
    </w:p>
    <w:p w:rsidR="0014535C" w:rsidRDefault="007B3D89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14535C" w:rsidRDefault="007B3D89" w:rsidP="007B3D8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</w:t>
      </w:r>
      <w:r>
        <w:rPr>
          <w:rFonts w:ascii="Tinos" w:eastAsia="Tinos" w:hAnsi="Tinos" w:cs="Tinos"/>
        </w:rPr>
        <w:t>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Поставщику, произвести замену Продукции ненадлежащего кач</w:t>
      </w:r>
      <w:r>
        <w:rPr>
          <w:rFonts w:ascii="Tinos" w:eastAsia="Tinos" w:hAnsi="Tinos" w:cs="Tinos"/>
        </w:rPr>
        <w:t>ества или ее части без расходов со стороны Покупателя.</w:t>
      </w:r>
    </w:p>
    <w:p w:rsidR="0014535C" w:rsidRDefault="007B3D89" w:rsidP="007B3D8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</w:t>
      </w:r>
      <w:r>
        <w:rPr>
          <w:rFonts w:ascii="Tinos" w:eastAsia="Tinos" w:hAnsi="Tinos" w:cs="Tinos"/>
        </w:rPr>
        <w:t>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4535C" w:rsidRDefault="007B3D89" w:rsidP="007B3D89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</w:t>
      </w:r>
      <w:r>
        <w:rPr>
          <w:rFonts w:ascii="Tinos" w:eastAsia="Tinos" w:hAnsi="Tinos" w:cs="Tinos"/>
        </w:rPr>
        <w:t>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</w:t>
      </w:r>
      <w:r>
        <w:rPr>
          <w:rFonts w:ascii="Tinos" w:eastAsia="Tinos" w:hAnsi="Tinos" w:cs="Tinos"/>
        </w:rPr>
        <w:t xml:space="preserve">тель вправе по своему выбору: </w:t>
      </w:r>
    </w:p>
    <w:p w:rsidR="0014535C" w:rsidRDefault="007B3D89" w:rsidP="007B3D89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14535C" w:rsidRDefault="007B3D89" w:rsidP="007B3D89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14535C" w:rsidRDefault="007B3D89" w:rsidP="007B3D89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14535C" w:rsidRDefault="007B3D89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 </w:t>
      </w:r>
      <w:r>
        <w:rPr>
          <w:rFonts w:ascii="Tinos" w:eastAsia="Tinos" w:hAnsi="Tinos" w:cs="Tinos"/>
        </w:rPr>
        <w:t>и условиями Договора.</w:t>
      </w:r>
    </w:p>
    <w:p w:rsidR="0014535C" w:rsidRDefault="007B3D8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14535C" w:rsidRDefault="007B3D89" w:rsidP="007B3D89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14535C" w:rsidRDefault="007B3D89" w:rsidP="007B3D89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</w:t>
      </w:r>
      <w:r>
        <w:rPr>
          <w:rFonts w:ascii="Tinos" w:eastAsia="Tinos" w:hAnsi="Tinos" w:cs="Tinos"/>
        </w:rPr>
        <w:t>ичества отгруженных и поступивших поставочных мест;</w:t>
      </w:r>
    </w:p>
    <w:p w:rsidR="0014535C" w:rsidRDefault="007B3D89" w:rsidP="007B3D89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документации.</w:t>
      </w:r>
    </w:p>
    <w:p w:rsidR="0014535C" w:rsidRDefault="007B3D89" w:rsidP="007B3D89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14535C" w:rsidRDefault="007B3D89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4.7.1. </w:t>
      </w:r>
      <w:r>
        <w:rPr>
          <w:rFonts w:ascii="Tinos" w:eastAsia="Tinos" w:hAnsi="Tinos" w:cs="Tinos"/>
          <w:bCs/>
          <w:color w:val="000000"/>
        </w:rPr>
        <w:t>Сертификат согласно требованиям технического регламента «О безопасности колёсных транспортных средств».</w:t>
      </w:r>
    </w:p>
    <w:p w:rsidR="0014535C" w:rsidRDefault="007B3D89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4.7.2. Гарантийные свидетельства.</w:t>
      </w:r>
    </w:p>
    <w:p w:rsidR="0014535C" w:rsidRDefault="007B3D89">
      <w:pPr>
        <w:tabs>
          <w:tab w:val="left" w:pos="567"/>
          <w:tab w:val="left" w:pos="99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</w:t>
      </w:r>
      <w:r>
        <w:rPr>
          <w:rFonts w:ascii="Tinos" w:eastAsia="Tinos" w:hAnsi="Tinos" w:cs="Tinos"/>
        </w:rPr>
        <w:t>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4535C" w:rsidRDefault="007B3D89">
      <w:pPr>
        <w:tabs>
          <w:tab w:val="left" w:pos="567"/>
          <w:tab w:val="left" w:pos="99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4.7.4. Документ, подтверждающий страну происхождения Продукции.</w:t>
      </w:r>
    </w:p>
    <w:p w:rsidR="0014535C" w:rsidRDefault="007B3D89" w:rsidP="007B3D89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4535C" w:rsidRDefault="007B3D89">
      <w:pPr>
        <w:pStyle w:val="afd"/>
        <w:widowControl w:val="0"/>
        <w:suppressLineNumbers/>
        <w:tabs>
          <w:tab w:val="left" w:pos="283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</w:t>
      </w:r>
      <w:r>
        <w:rPr>
          <w:rFonts w:ascii="Tinos" w:eastAsia="Tinos" w:hAnsi="Tinos" w:cs="Tinos"/>
          <w:b/>
        </w:rPr>
        <w:t xml:space="preserve">                                                      5.  Тара и упаковка</w:t>
      </w:r>
    </w:p>
    <w:p w:rsidR="0014535C" w:rsidRDefault="007B3D89" w:rsidP="007B3D89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14535C" w:rsidRDefault="007B3D89" w:rsidP="007B3D8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</w:t>
      </w:r>
      <w:r>
        <w:rPr>
          <w:rFonts w:ascii="Tinos" w:eastAsia="Tinos" w:hAnsi="Tinos" w:cs="Tinos"/>
          <w:sz w:val="22"/>
          <w:szCs w:val="22"/>
        </w:rPr>
        <w:t xml:space="preserve">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</w:t>
      </w:r>
      <w:r>
        <w:rPr>
          <w:rFonts w:ascii="Tinos" w:eastAsia="Tinos" w:hAnsi="Tinos" w:cs="Tinos"/>
          <w:sz w:val="22"/>
          <w:szCs w:val="22"/>
        </w:rPr>
        <w:t>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14535C" w:rsidRDefault="007B3D89" w:rsidP="007B3D8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</w:t>
      </w:r>
      <w:r>
        <w:rPr>
          <w:rFonts w:ascii="Tinos" w:eastAsia="Tinos" w:hAnsi="Tinos" w:cs="Tinos"/>
          <w:sz w:val="22"/>
          <w:szCs w:val="22"/>
        </w:rPr>
        <w:t>ую в Спецификации (Приложение № 1).</w:t>
      </w:r>
    </w:p>
    <w:p w:rsidR="0014535C" w:rsidRDefault="007B3D89" w:rsidP="007B3D8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14535C" w:rsidRDefault="007B3D89" w:rsidP="007B3D89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</w:t>
      </w:r>
      <w:r>
        <w:rPr>
          <w:rFonts w:ascii="Tinos" w:eastAsia="Tinos" w:hAnsi="Tinos" w:cs="Tinos"/>
          <w:b/>
        </w:rPr>
        <w:t>оров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</w:t>
      </w:r>
      <w:r>
        <w:rPr>
          <w:rFonts w:ascii="Tinos" w:eastAsia="Tinos" w:hAnsi="Tinos" w:cs="Tinos"/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14535C" w:rsidRDefault="007B3D89" w:rsidP="007B3D89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 Договора, Поставщик уплачивает неустойку в размере 0,2% от сто</w:t>
      </w:r>
      <w:r>
        <w:rPr>
          <w:rFonts w:ascii="Tinos" w:eastAsia="Tinos" w:hAnsi="Tinos" w:cs="Tinos"/>
          <w:sz w:val="22"/>
          <w:szCs w:val="22"/>
        </w:rPr>
        <w:t>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14535C" w:rsidRDefault="007B3D89" w:rsidP="007B3D89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досрочного расторжения настоящего Договора по инициативе Поставщика, в связи с полным либо частичным неисполнением П</w:t>
      </w:r>
      <w:r>
        <w:rPr>
          <w:rFonts w:ascii="Tinos" w:eastAsia="Tinos" w:hAnsi="Tinos" w:cs="Tinos"/>
          <w:sz w:val="22"/>
          <w:szCs w:val="22"/>
        </w:rPr>
        <w:t>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</w:t>
      </w:r>
      <w:r>
        <w:rPr>
          <w:rFonts w:ascii="Tinos" w:eastAsia="Tinos" w:hAnsi="Tinos" w:cs="Tinos"/>
          <w:sz w:val="22"/>
          <w:szCs w:val="22"/>
        </w:rPr>
        <w:t xml:space="preserve">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4535C" w:rsidRDefault="007B3D8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</w:t>
      </w:r>
      <w:r>
        <w:rPr>
          <w:rFonts w:ascii="Tinos" w:eastAsia="Tinos" w:hAnsi="Tinos" w:cs="Tinos"/>
          <w:sz w:val="22"/>
          <w:szCs w:val="22"/>
        </w:rPr>
        <w:t>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</w:t>
      </w:r>
      <w:r>
        <w:rPr>
          <w:rFonts w:ascii="Tinos" w:eastAsia="Tinos" w:hAnsi="Tinos" w:cs="Tinos"/>
          <w:sz w:val="22"/>
          <w:szCs w:val="22"/>
          <w:highlight w:val="white"/>
        </w:rPr>
        <w:t>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4535C" w:rsidRDefault="007B3D8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4535C" w:rsidRDefault="007B3D8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4535C" w:rsidRDefault="007B3D8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</w:t>
      </w:r>
      <w:r>
        <w:rPr>
          <w:rFonts w:ascii="Tinos" w:eastAsia="Tinos" w:hAnsi="Tinos" w:cs="Tinos"/>
          <w:sz w:val="22"/>
          <w:szCs w:val="22"/>
        </w:rPr>
        <w:t>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</w:t>
      </w:r>
      <w:r>
        <w:rPr>
          <w:rFonts w:ascii="Tinos" w:eastAsia="Tinos" w:hAnsi="Tinos" w:cs="Tinos"/>
          <w:sz w:val="22"/>
          <w:szCs w:val="22"/>
        </w:rPr>
        <w:t>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4535C" w:rsidRDefault="007B3D8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</w:t>
      </w:r>
      <w:r>
        <w:rPr>
          <w:rFonts w:ascii="Tinos" w:eastAsia="Tinos" w:hAnsi="Tinos" w:cs="Tinos"/>
          <w:sz w:val="22"/>
          <w:szCs w:val="22"/>
        </w:rPr>
        <w:t>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4535C" w:rsidRDefault="007B3D8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</w:t>
      </w:r>
      <w:r>
        <w:rPr>
          <w:rFonts w:ascii="Tinos" w:eastAsia="Tinos" w:hAnsi="Tinos" w:cs="Tinos"/>
          <w:sz w:val="22"/>
          <w:szCs w:val="22"/>
        </w:rPr>
        <w:t xml:space="preserve"> документы и иные материалы в рамках арбитража могут направляться по следующим адресам электронной почты:</w:t>
      </w:r>
    </w:p>
    <w:p w:rsidR="0014535C" w:rsidRDefault="007B3D89" w:rsidP="007B3D89">
      <w:pPr>
        <w:pStyle w:val="af2"/>
        <w:numPr>
          <w:ilvl w:val="0"/>
          <w:numId w:val="19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14535C" w:rsidRDefault="007B3D89" w:rsidP="007B3D89">
      <w:pPr>
        <w:pStyle w:val="af2"/>
        <w:numPr>
          <w:ilvl w:val="0"/>
          <w:numId w:val="19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</w:t>
      </w:r>
      <w:r>
        <w:rPr>
          <w:rFonts w:ascii="Tinos" w:eastAsia="Tinos" w:hAnsi="Tinos" w:cs="Tinos"/>
          <w:sz w:val="22"/>
          <w:szCs w:val="22"/>
        </w:rPr>
        <w:t>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lastRenderedPageBreak/>
        <w:t>Поставщик несет ответственность за налоговые риски, которые могут возникнуть у Покупателя при нарушении Поставщиком ус</w:t>
      </w:r>
      <w:r>
        <w:rPr>
          <w:rFonts w:ascii="Tinos" w:hAnsi="Tinos" w:cs="Tinos"/>
          <w:sz w:val="22"/>
          <w:szCs w:val="22"/>
          <w:highlight w:val="white"/>
        </w:rPr>
        <w:t>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14535C" w:rsidRDefault="007B3D89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</w:t>
      </w:r>
      <w:r>
        <w:rPr>
          <w:rFonts w:ascii="Tinos" w:hAnsi="Tinos" w:cs="Tinos"/>
          <w:sz w:val="22"/>
          <w:szCs w:val="22"/>
          <w:highlight w:val="white"/>
        </w:rPr>
        <w:t>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</w:t>
      </w:r>
      <w:r>
        <w:rPr>
          <w:rFonts w:ascii="Tinos" w:hAnsi="Tinos" w:cs="Tinos"/>
          <w:sz w:val="22"/>
          <w:szCs w:val="22"/>
          <w:highlight w:val="white"/>
        </w:rPr>
        <w:t>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</w:t>
      </w:r>
      <w:r>
        <w:rPr>
          <w:rFonts w:ascii="Tinos" w:hAnsi="Tinos" w:cs="Tinos"/>
          <w:sz w:val="22"/>
          <w:szCs w:val="22"/>
          <w:highlight w:val="white"/>
        </w:rPr>
        <w:t xml:space="preserve">язательств по договору надлежащим лицом, иных нарушений, вытекающих из положений ст. 54.1 НК РФ. </w:t>
      </w:r>
    </w:p>
    <w:p w:rsidR="0014535C" w:rsidRDefault="007B3D89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14535C" w:rsidRDefault="007B3D89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</w:t>
      </w:r>
      <w:r>
        <w:rPr>
          <w:rFonts w:ascii="Tinos" w:hAnsi="Tinos" w:cs="Tinos"/>
          <w:sz w:val="22"/>
          <w:szCs w:val="22"/>
          <w:highlight w:val="white"/>
        </w:rPr>
        <w:t>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</w:t>
      </w:r>
      <w:r>
        <w:rPr>
          <w:rFonts w:ascii="Tinos" w:hAnsi="Tinos" w:cs="Tinos"/>
          <w:sz w:val="22"/>
          <w:szCs w:val="22"/>
          <w:highlight w:val="white"/>
        </w:rPr>
        <w:t>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4"/>
      </w:r>
      <w:r>
        <w:rPr>
          <w:rFonts w:ascii="Tinos" w:hAnsi="Tinos" w:cs="Tinos"/>
          <w:sz w:val="22"/>
          <w:szCs w:val="22"/>
          <w:highlight w:val="white"/>
        </w:rPr>
        <w:t>.</w:t>
      </w:r>
    </w:p>
    <w:p w:rsidR="0014535C" w:rsidRDefault="007B3D89" w:rsidP="007B3D8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14535C" w:rsidRDefault="007B3D89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</w:t>
      </w:r>
      <w:r>
        <w:rPr>
          <w:rFonts w:ascii="Tinos" w:eastAsia="Tinos" w:hAnsi="Tinos" w:cs="Tinos"/>
          <w:highlight w:val="white"/>
        </w:rPr>
        <w:t>ния, несет Поставщик.</w:t>
      </w:r>
    </w:p>
    <w:p w:rsidR="0014535C" w:rsidRDefault="007B3D89" w:rsidP="007B3D8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14535C" w:rsidRDefault="007B3D89" w:rsidP="007B3D8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4535C" w:rsidRDefault="007B3D8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4535C" w:rsidRDefault="007B3D89" w:rsidP="007B3D89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4535C" w:rsidRDefault="007B3D89" w:rsidP="007B3D8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4535C" w:rsidRDefault="007B3D8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4535C" w:rsidRDefault="007B3D89" w:rsidP="007B3D89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14535C" w:rsidRDefault="007B3D89" w:rsidP="007B3D8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4535C" w:rsidRDefault="007B3D89" w:rsidP="007B3D8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14535C" w:rsidRDefault="007B3D89" w:rsidP="007B3D8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4535C" w:rsidRDefault="007B3D8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14535C" w:rsidRDefault="007B3D89" w:rsidP="007B3D8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14535C" w:rsidRDefault="007B3D8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14535C" w:rsidRDefault="007B3D89" w:rsidP="007B3D8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14535C" w:rsidRDefault="007B3D89" w:rsidP="007B3D89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4535C" w:rsidRDefault="007B3D89" w:rsidP="007B3D8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</w:t>
      </w:r>
      <w:r>
        <w:rPr>
          <w:rFonts w:ascii="Tinos" w:eastAsia="Tinos" w:hAnsi="Tinos" w:cs="Tinos"/>
        </w:rPr>
        <w:t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eastAsia="Tinos" w:hAnsi="Tinos" w:cs="Tinos"/>
        </w:rPr>
        <w:t xml:space="preserve">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14535C" w:rsidRDefault="007B3D89" w:rsidP="007B3D8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14535C" w:rsidRDefault="007B3D89" w:rsidP="007B3D8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color w:val="000000"/>
          <w:sz w:val="22"/>
          <w:szCs w:val="22"/>
        </w:rPr>
        <w:t xml:space="preserve">Поставщик должен быть зарегистрирован в государственной информационной системе мониторинга за оборотом товаров  «Честный знак» по данным сайта </w:t>
      </w:r>
      <w:hyperlink r:id="rId11" w:history="1">
        <w:r>
          <w:rPr>
            <w:rStyle w:val="19"/>
            <w:rFonts w:ascii="Tinos" w:eastAsia="Tinos" w:hAnsi="Tinos" w:cs="Tinos"/>
            <w:sz w:val="22"/>
            <w:szCs w:val="22"/>
          </w:rPr>
          <w:t>https://xn--80ajghhoc2aj1c8b.xn--p1ai/busi</w:t>
        </w:r>
        <w:r>
          <w:rPr>
            <w:rStyle w:val="19"/>
            <w:rFonts w:ascii="Tinos" w:eastAsia="Tinos" w:hAnsi="Tinos" w:cs="Tinos"/>
            <w:sz w:val="22"/>
            <w:szCs w:val="22"/>
          </w:rPr>
          <w:t>ness/spisokuot/</w:t>
        </w:r>
      </w:hyperlink>
      <w:r>
        <w:rPr>
          <w:rFonts w:ascii="Tinos" w:eastAsia="Tinos" w:hAnsi="Tinos" w:cs="Tinos"/>
          <w:color w:val="000000"/>
          <w:sz w:val="22"/>
          <w:szCs w:val="22"/>
        </w:rPr>
        <w:t>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14535C" w:rsidRDefault="007B3D89" w:rsidP="007B3D8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</w:t>
      </w:r>
      <w:r>
        <w:rPr>
          <w:rFonts w:ascii="Tinos" w:eastAsia="Tinos" w:hAnsi="Tinos" w:cs="Tinos"/>
        </w:rPr>
        <w:t xml:space="preserve">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;</w:t>
      </w:r>
    </w:p>
    <w:p w:rsidR="0014535C" w:rsidRDefault="007B3D89" w:rsidP="007B3D8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</w:t>
      </w:r>
      <w:r>
        <w:rPr>
          <w:rFonts w:ascii="Tinos" w:eastAsia="Tinos" w:hAnsi="Tinos" w:cs="Tinos"/>
        </w:rPr>
        <w:t>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>
        <w:rPr>
          <w:rFonts w:ascii="Tinos" w:eastAsia="Tinos" w:hAnsi="Tinos" w:cs="Tinos"/>
        </w:rPr>
        <w:t xml:space="preserve">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14535C" w:rsidRDefault="007B3D89">
      <w:pPr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</w:t>
      </w:r>
      <w:r>
        <w:rPr>
          <w:rFonts w:ascii="Tinos" w:eastAsia="Tinos" w:hAnsi="Tinos" w:cs="Tinos"/>
        </w:rPr>
        <w:t>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</w:t>
      </w:r>
      <w:r>
        <w:rPr>
          <w:rFonts w:ascii="Tinos" w:eastAsia="Tinos" w:hAnsi="Tinos" w:cs="Tinos"/>
        </w:rPr>
        <w:t xml:space="preserve">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</w:t>
      </w:r>
      <w:r>
        <w:rPr>
          <w:rFonts w:ascii="Tinos" w:eastAsia="Tinos" w:hAnsi="Tinos" w:cs="Tinos"/>
        </w:rPr>
        <w:t>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</w:t>
      </w:r>
      <w:r>
        <w:rPr>
          <w:rFonts w:ascii="Tinos" w:eastAsia="Tinos" w:hAnsi="Tinos" w:cs="Tinos"/>
        </w:rPr>
        <w:t xml:space="preserve"> дату получения и в формате Excel и PDF на адрес электронной почты </w:t>
      </w:r>
      <w:hyperlink r:id="rId14" w:tooltip="mailto:olimto@tv.rosseti-sib.ru." w:history="1">
        <w:r>
          <w:rPr>
            <w:rStyle w:val="19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 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</w:t>
      </w:r>
      <w:r>
        <w:rPr>
          <w:rFonts w:ascii="Tinos" w:eastAsia="Tinos" w:hAnsi="Tinos" w:cs="Tinos"/>
          <w:sz w:val="22"/>
          <w:szCs w:val="22"/>
        </w:rPr>
        <w:t xml:space="preserve">лнения Поставщиком обязательств, предусмотренных п. 13.2.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ении 5 (пяти) календарных дней с момента получения Поставщиком указанного письменного уведомления Покупателя.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</w:t>
      </w:r>
      <w:r>
        <w:rPr>
          <w:rFonts w:ascii="Tinos" w:eastAsia="Tinos" w:hAnsi="Tinos" w:cs="Tinos"/>
        </w:rPr>
        <w:t>сту регистрации юридического лица и в нем нет дисквалифицированных лиц;</w:t>
      </w:r>
    </w:p>
    <w:p w:rsidR="0014535C" w:rsidRDefault="007B3D89" w:rsidP="007B3D8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</w:t>
      </w:r>
      <w:r>
        <w:rPr>
          <w:rFonts w:ascii="Tinos" w:eastAsia="Tinos" w:hAnsi="Tinos" w:cs="Tinos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eastAsia="Tinos" w:hAnsi="Tinos" w:cs="Tinos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</w:t>
      </w:r>
      <w:r>
        <w:rPr>
          <w:rFonts w:ascii="Tinos" w:eastAsia="Tinos" w:hAnsi="Tinos" w:cs="Tinos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</w:t>
      </w:r>
      <w:r>
        <w:rPr>
          <w:rFonts w:ascii="Tinos" w:eastAsia="Tinos" w:hAnsi="Tinos" w:cs="Tinos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</w:t>
      </w:r>
      <w:r>
        <w:rPr>
          <w:rFonts w:ascii="Tinos" w:eastAsia="Tinos" w:hAnsi="Tinos" w:cs="Tinos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eastAsia="Tinos" w:hAnsi="Tinos" w:cs="Tinos"/>
        </w:rPr>
        <w:t>в налоговые органы;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</w:t>
      </w:r>
      <w:r>
        <w:rPr>
          <w:rFonts w:ascii="Tinos" w:eastAsia="Tinos" w:hAnsi="Tinos" w:cs="Tinos"/>
          <w:highlight w:val="white"/>
        </w:rPr>
        <w:t>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nos" w:eastAsia="Tinos" w:hAnsi="Tinos" w:cs="Tinos"/>
          <w:highlight w:val="white"/>
        </w:rPr>
        <w:t>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 не допускает, и не является организатором, сбыта заведомо по</w:t>
      </w:r>
      <w:r>
        <w:rPr>
          <w:rFonts w:ascii="Tinos" w:hAnsi="Tinos" w:cs="Tinos"/>
          <w:highlight w:val="white"/>
        </w:rPr>
        <w:t>дложных счетов-фактур и(или) представления в налоговые органы подложных налоговых деклараций (расчетов)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</w:t>
      </w:r>
      <w:r>
        <w:rPr>
          <w:rFonts w:ascii="Tinos" w:eastAsia="Tinos" w:hAnsi="Tinos" w:cs="Tinos"/>
          <w:highlight w:val="white"/>
        </w:rPr>
        <w:t>лю;</w:t>
      </w:r>
    </w:p>
    <w:p w:rsidR="0014535C" w:rsidRDefault="007B3D89" w:rsidP="007B3D89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4535C" w:rsidRDefault="007B3D89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В качестве подтверждения заверений и гарантий, указанных в п. 13.3. Договора, Поставщик обязан на момент поставки предос</w:t>
      </w:r>
      <w:r>
        <w:rPr>
          <w:rFonts w:ascii="Tinos" w:eastAsia="Tinos" w:hAnsi="Tinos" w:cs="Tinos"/>
          <w:sz w:val="22"/>
          <w:szCs w:val="22"/>
          <w:highlight w:val="white"/>
        </w:rPr>
        <w:t>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14535C" w:rsidRDefault="007B3D89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14535C" w:rsidRDefault="007B3D89">
      <w:pPr>
        <w:tabs>
          <w:tab w:val="left" w:pos="283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При выявлении объективных признаков отсутствия или недостаточности </w:t>
      </w:r>
      <w:r>
        <w:rPr>
          <w:rFonts w:ascii="Tinos" w:eastAsia="Tinos" w:hAnsi="Tinos" w:cs="Tinos"/>
          <w:highlight w:val="white"/>
        </w:rPr>
        <w:t>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</w:t>
      </w:r>
      <w:r>
        <w:rPr>
          <w:rFonts w:ascii="Tinos" w:eastAsia="Tinos" w:hAnsi="Tinos" w:cs="Tinos"/>
          <w:highlight w:val="white"/>
        </w:rPr>
        <w:t>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14535C" w:rsidRDefault="007B3D89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13.6. Если Поставщик нарушит гарантии (любую одну, несколько или все вместе), указанные в п. 13.4. настоящего Договора, </w:t>
      </w:r>
      <w:r>
        <w:rPr>
          <w:rFonts w:ascii="Tinos" w:eastAsia="Tinos" w:hAnsi="Tinos" w:cs="Tinos"/>
          <w:sz w:val="22"/>
          <w:szCs w:val="22"/>
        </w:rPr>
        <w:t>и это повлечет:</w:t>
      </w:r>
    </w:p>
    <w:p w:rsidR="0014535C" w:rsidRDefault="007B3D89" w:rsidP="007B3D89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4535C" w:rsidRDefault="007B3D89" w:rsidP="007B3D89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</w:t>
      </w:r>
      <w:r>
        <w:rPr>
          <w:rFonts w:ascii="Tinos" w:eastAsia="Tinos" w:hAnsi="Tinos" w:cs="Tinos"/>
        </w:rPr>
        <w:t>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4535C" w:rsidRDefault="007B3D89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</w:t>
      </w:r>
      <w:r>
        <w:rPr>
          <w:rFonts w:ascii="Tinos" w:eastAsia="Tinos" w:hAnsi="Tinos" w:cs="Tinos"/>
        </w:rPr>
        <w:t xml:space="preserve">вие таких нарушений. </w:t>
      </w:r>
    </w:p>
    <w:p w:rsidR="0014535C" w:rsidRDefault="007B3D89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13.7.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13.4. настоящего Договора. При этом факт оспаривания или неоспариван</w:t>
      </w:r>
      <w:r>
        <w:rPr>
          <w:rFonts w:ascii="Tinos" w:eastAsia="Tinos" w:hAnsi="Tinos" w:cs="Tinos"/>
          <w:sz w:val="22"/>
          <w:szCs w:val="22"/>
        </w:rPr>
        <w:t xml:space="preserve">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14535C" w:rsidRDefault="007B3D89" w:rsidP="007B3D8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14535C" w:rsidRDefault="007B3D89" w:rsidP="007B3D89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</w:t>
      </w:r>
      <w:r>
        <w:rPr>
          <w:rFonts w:ascii="Tinos" w:eastAsia="Tinos" w:hAnsi="Tinos" w:cs="Tinos"/>
          <w:sz w:val="22"/>
          <w:szCs w:val="22"/>
        </w:rPr>
        <w:t xml:space="preserve">венный представитель за согласование всех вопросов по настоящему Договору: </w:t>
      </w:r>
    </w:p>
    <w:p w:rsidR="0014535C" w:rsidRDefault="007B3D8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______.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14535C" w:rsidRDefault="007B3D8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14535C" w:rsidRDefault="007B3D8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Кулар Аржаан Юрьевич: +7 (39422) 9</w:t>
      </w:r>
      <w:r>
        <w:rPr>
          <w:rFonts w:ascii="Tinos" w:eastAsia="Tinos" w:hAnsi="Tinos" w:cs="Tinos"/>
          <w:sz w:val="22"/>
          <w:szCs w:val="22"/>
        </w:rPr>
        <w:t xml:space="preserve">-85-29,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olimto@tv.rosseti-sib.ru." w:history="1">
        <w:r>
          <w:rPr>
            <w:rStyle w:val="19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14535C" w:rsidRDefault="007B3D8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14535C" w:rsidRDefault="007B3D89" w:rsidP="007B3D89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14535C" w:rsidRDefault="007B3D89" w:rsidP="007B3D8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14535C" w:rsidRDefault="007B3D89" w:rsidP="007B3D8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4535C" w:rsidRDefault="007B3D89" w:rsidP="007B3D8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14535C" w:rsidRDefault="007B3D8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6" w:tooltip="http://olimto@tv.rosseti-sib.ru" w:history="1">
        <w:r>
          <w:rPr>
            <w:rStyle w:val="19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14535C" w:rsidRDefault="007B3D8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</w:t>
      </w:r>
      <w:r>
        <w:rPr>
          <w:rFonts w:ascii="Tinos" w:eastAsia="Tinos" w:hAnsi="Tinos" w:cs="Tinos"/>
        </w:rPr>
        <w:t xml:space="preserve">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7" w:tooltip="mailto:olimto@tv.rosseti-sib.ru." w:history="1">
        <w:r>
          <w:rPr>
            <w:rStyle w:val="19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</w:t>
      </w:r>
    </w:p>
    <w:p w:rsidR="0014535C" w:rsidRDefault="007B3D89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4535C" w:rsidRDefault="007B3D89" w:rsidP="007B3D89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</w:t>
      </w:r>
      <w:r>
        <w:rPr>
          <w:rFonts w:ascii="Tinos" w:eastAsia="Tinos" w:hAnsi="Tinos" w:cs="Tinos"/>
          <w:sz w:val="22"/>
          <w:szCs w:val="22"/>
        </w:rPr>
        <w:t>ом, регламентируются нормами законодательства Российской Федерации.</w:t>
      </w:r>
    </w:p>
    <w:p w:rsidR="0014535C" w:rsidRDefault="007B3D89" w:rsidP="007B3D89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14535C" w:rsidRDefault="007B3D89" w:rsidP="007B3D89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4535C" w:rsidRDefault="007B3D89" w:rsidP="007B3D89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4535C" w:rsidRDefault="007B3D89" w:rsidP="007B3D8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14535C" w:rsidRDefault="007B3D89" w:rsidP="007B3D8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14535C" w:rsidRDefault="007B3D89" w:rsidP="007B3D8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</w:t>
      </w:r>
      <w:r>
        <w:rPr>
          <w:rFonts w:ascii="Tinos" w:eastAsia="Tinos" w:hAnsi="Tinos" w:cs="Tinos"/>
        </w:rPr>
        <w:t>гента (форма).</w:t>
      </w:r>
    </w:p>
    <w:p w:rsidR="0014535C" w:rsidRDefault="007B3D89" w:rsidP="007B3D8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14535C" w:rsidRDefault="007B3D89" w:rsidP="007B3D8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цене;</w:t>
      </w:r>
    </w:p>
    <w:p w:rsidR="0014535C" w:rsidRDefault="007B3D89" w:rsidP="007B3D8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Форма Заявки на поставку Продукции.</w:t>
      </w:r>
    </w:p>
    <w:p w:rsidR="0014535C" w:rsidRDefault="0014535C">
      <w:pPr>
        <w:widowControl w:val="0"/>
        <w:suppressLineNumbers/>
        <w:tabs>
          <w:tab w:val="left" w:pos="567"/>
        </w:tabs>
        <w:spacing w:after="0" w:line="17" w:lineRule="atLeast"/>
        <w:ind w:left="360"/>
        <w:jc w:val="both"/>
        <w:rPr>
          <w:rFonts w:ascii="Tinos" w:hAnsi="Tinos" w:cs="Tinos"/>
        </w:rPr>
      </w:pPr>
    </w:p>
    <w:p w:rsidR="0014535C" w:rsidRDefault="007B3D89">
      <w:pPr>
        <w:widowControl w:val="0"/>
        <w:suppressLineNumbers/>
        <w:tabs>
          <w:tab w:val="left" w:pos="567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16.  </w:t>
      </w:r>
      <w:r>
        <w:rPr>
          <w:rFonts w:ascii="Tinos" w:eastAsia="Tinos" w:hAnsi="Tinos" w:cs="Tinos"/>
          <w:b/>
        </w:rPr>
        <w:t>Юридические адреса и реквизиты сторон</w:t>
      </w:r>
    </w:p>
    <w:tbl>
      <w:tblPr>
        <w:tblW w:w="10063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14535C">
        <w:trPr>
          <w:trHeight w:val="411"/>
        </w:trPr>
        <w:tc>
          <w:tcPr>
            <w:tcW w:w="4961" w:type="dxa"/>
          </w:tcPr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14535C" w:rsidRDefault="007B3D8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5102" w:type="dxa"/>
          </w:tcPr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14535C" w:rsidRDefault="0014535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14535C" w:rsidRDefault="007B3D8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14535C">
        <w:trPr>
          <w:trHeight w:val="202"/>
        </w:trPr>
        <w:tc>
          <w:tcPr>
            <w:tcW w:w="4961" w:type="dxa"/>
          </w:tcPr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14535C">
        <w:trPr>
          <w:trHeight w:val="679"/>
        </w:trPr>
        <w:tc>
          <w:tcPr>
            <w:tcW w:w="4961" w:type="dxa"/>
          </w:tcPr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14535C" w:rsidRDefault="007B3D8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14535C" w:rsidRDefault="001453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14535C" w:rsidRDefault="0014535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14535C">
          <w:footerReference w:type="default" r:id="rId18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14535C" w:rsidRDefault="0014535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4535C" w:rsidRDefault="007B3D89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14535C" w:rsidRDefault="007B3D8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Приложение № 1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14535C" w:rsidRDefault="007B3D89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от "____" __________ </w:t>
      </w:r>
      <w:r>
        <w:rPr>
          <w:rFonts w:ascii="Tinos" w:eastAsia="Tinos" w:hAnsi="Tinos" w:cs="Tinos"/>
          <w:b w:val="0"/>
          <w:caps w:val="0"/>
          <w:sz w:val="20"/>
          <w:szCs w:val="20"/>
        </w:rPr>
        <w:t>20___г</w:t>
      </w:r>
    </w:p>
    <w:p w:rsidR="0014535C" w:rsidRDefault="0014535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14535C" w:rsidRDefault="0014535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14535C" w:rsidRDefault="007B3D8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14535C" w:rsidRDefault="007B3D8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976"/>
        <w:gridCol w:w="1702"/>
        <w:gridCol w:w="1649"/>
        <w:gridCol w:w="848"/>
        <w:gridCol w:w="1187"/>
      </w:tblGrid>
      <w:tr w:rsidR="0014535C">
        <w:tc>
          <w:tcPr>
            <w:tcW w:w="567" w:type="dxa"/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976" w:type="dxa"/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2" w:type="dxa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649" w:type="dxa"/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при наличии)</w:t>
            </w:r>
          </w:p>
        </w:tc>
        <w:tc>
          <w:tcPr>
            <w:tcW w:w="848" w:type="dxa"/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1187" w:type="dxa"/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</w:tr>
      <w:tr w:rsidR="0014535C">
        <w:trPr>
          <w:trHeight w:val="233"/>
        </w:trPr>
        <w:tc>
          <w:tcPr>
            <w:tcW w:w="567" w:type="dxa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35C" w:rsidRDefault="007B3D89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2521200088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16.9-28 152A8 12PR Nortec ТС-107-1</w:t>
            </w:r>
          </w:p>
        </w:tc>
        <w:tc>
          <w:tcPr>
            <w:tcW w:w="1702" w:type="dxa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2521200120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15.5R38 134A8 8PR КАМА Ф-2А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1000000796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Камера 16.9х28 TR-218A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1000006593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9.00-16 125A6 10PR Бел ПТ-5М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1000012384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10-16.5 10PR EKKA EKS-1 TL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2521100026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9.00-16 125A6 10PR VOLTYRE Я-324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2521100049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8.3-20 102A6 8PR VOLTYRE В-105А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2521100096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18х7-8 14PR Trayal D45S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2521100158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10.00-20 146B 16PR NorTec ER-109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2521100161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12-16.5 141A5 10PR Nortec ER-218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2521100164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7.00-12 134A5 14PR Nortec FT-214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2521100167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16.5/70-18 149А6 10PR КФ-97-1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2521200009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12.4R28 122A6 8PR VOLTYRE ЯФ-394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2521200012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21.3 R24 140A6 10PR ФД-14А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2521200026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13.6-38 125A6 6PR VOLTYRE Я-166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2521200031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7.5-20 109A6 VOLTYRE В-103 TT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2521200094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360/70R24 122/119А8  Nortec AC-203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2521200107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300-15 169A5 18PR Greckst IND01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2521200125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12.5/80-18 14PR Samson I-3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2521200129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23.5-25 177B 20PR Nortec IND-247 TT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2521200135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7.50-16 103A6 8PR Ozka KNK50 TT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2521200136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16.9-30 156A8 16PR Ozka IND-80 TL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2521200137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20.8R38 152B/155A8 NorTec TA-01 TL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2521200138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12.5/80-18 14PR RockBuster H659 R-4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2521300056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6.00-16 88A6 Л-225-1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2522100004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8.25-15 143B 14PR VOLTYRE ЛФ-268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2522200001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11.2-20 114А6 8PR Кама Ф-35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2523200004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Камера 32х12.1-15 TR-78A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2523200005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Камера 28.1-26 ТК /205/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33"/>
        </w:trPr>
        <w:tc>
          <w:tcPr>
            <w:tcW w:w="567" w:type="dxa"/>
            <w:vMerge w:val="restart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2524200001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4535C" w:rsidRDefault="007B3D8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16.9-24 149A8 12PR NorTec TC-108 TL</w:t>
            </w:r>
          </w:p>
        </w:tc>
        <w:tc>
          <w:tcPr>
            <w:tcW w:w="1702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4535C" w:rsidRDefault="007B3D8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87" w:type="dxa"/>
            <w:vMerge w:val="restart"/>
            <w:vAlign w:val="center"/>
          </w:tcPr>
          <w:p w:rsidR="0014535C" w:rsidRDefault="0014535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14535C" w:rsidRDefault="0014535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14535C" w:rsidRDefault="007B3D8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</w:p>
    <w:p w:rsidR="0014535C" w:rsidRDefault="007B3D8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 товара - транспортом Поставщика до: г. Кызыл, ул. Колхозная 2Б.</w:t>
      </w:r>
    </w:p>
    <w:p w:rsidR="0014535C" w:rsidRDefault="007B3D8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Транспортные расходы учтены в стоимости товара. Стоимость тары учтена в стоимости товара.</w:t>
      </w:r>
    </w:p>
    <w:p w:rsidR="0014535C" w:rsidRDefault="007B3D8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14535C" w:rsidRDefault="007B3D8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14535C" w:rsidRDefault="007B3D8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</w:t>
      </w:r>
      <w:r>
        <w:rPr>
          <w:rFonts w:ascii="Tinos" w:eastAsia="Tinos" w:hAnsi="Tinos" w:cs="Tinos"/>
          <w:bCs/>
        </w:rPr>
        <w:t xml:space="preserve">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 ПОСТАВЩИК</w:t>
      </w:r>
    </w:p>
    <w:p w:rsidR="0014535C" w:rsidRDefault="0014535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14535C" w:rsidRDefault="0014535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14535C" w:rsidRDefault="007B3D8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14535C" w:rsidRDefault="007B3D8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</w:t>
      </w:r>
      <w:r>
        <w:rPr>
          <w:rFonts w:ascii="Tinos" w:eastAsia="Tinos" w:hAnsi="Tinos" w:cs="Tinos"/>
        </w:rPr>
        <w:t xml:space="preserve">      М.П.   </w:t>
      </w:r>
    </w:p>
    <w:p w:rsidR="0014535C" w:rsidRDefault="007B3D8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14535C" w:rsidRDefault="007B3D8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Приложение № 2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14535C" w:rsidRDefault="007B3D89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</w:t>
      </w:r>
      <w:r>
        <w:rPr>
          <w:rFonts w:ascii="Tinos" w:eastAsia="Tinos" w:hAnsi="Tinos" w:cs="Tinos"/>
          <w:sz w:val="20"/>
          <w:szCs w:val="20"/>
        </w:rPr>
        <w:t>_______ 20___г</w:t>
      </w:r>
    </w:p>
    <w:p w:rsidR="0014535C" w:rsidRDefault="0014535C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bCs/>
          <w:caps/>
          <w:sz w:val="20"/>
          <w:szCs w:val="20"/>
        </w:rPr>
      </w:pPr>
    </w:p>
    <w:p w:rsidR="0014535C" w:rsidRDefault="0014535C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bCs/>
          <w:caps/>
          <w:sz w:val="20"/>
          <w:szCs w:val="20"/>
        </w:rPr>
      </w:pPr>
    </w:p>
    <w:p w:rsidR="0014535C" w:rsidRDefault="007B3D89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bCs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14535C" w:rsidRDefault="0014535C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14535C" w:rsidRDefault="007B3D8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14535C" w:rsidRDefault="007B3D8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14535C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14535C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4535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4535C" w:rsidRDefault="007B3D8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14535C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5C" w:rsidRDefault="0014535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1"/>
      </w:tblGrid>
      <w:tr w:rsidR="0014535C">
        <w:trPr>
          <w:trHeight w:val="255"/>
        </w:trPr>
        <w:tc>
          <w:tcPr>
            <w:tcW w:w="9913" w:type="dxa"/>
          </w:tcPr>
          <w:p w:rsidR="0014535C" w:rsidRDefault="0014535C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14535C">
        <w:trPr>
          <w:trHeight w:val="255"/>
        </w:trPr>
        <w:tc>
          <w:tcPr>
            <w:tcW w:w="9913" w:type="dxa"/>
          </w:tcPr>
          <w:p w:rsidR="0014535C" w:rsidRDefault="007B3D8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14535C">
        <w:trPr>
          <w:trHeight w:val="2402"/>
        </w:trPr>
        <w:tc>
          <w:tcPr>
            <w:tcW w:w="9913" w:type="dxa"/>
          </w:tcPr>
          <w:p w:rsidR="0014535C" w:rsidRDefault="001453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5102"/>
              <w:gridCol w:w="4820"/>
            </w:tblGrid>
            <w:tr w:rsidR="0014535C">
              <w:trPr>
                <w:trHeight w:val="1015"/>
              </w:trPr>
              <w:tc>
                <w:tcPr>
                  <w:tcW w:w="5102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14535C" w:rsidRDefault="001453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820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14535C" w:rsidRDefault="001453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14535C">
              <w:trPr>
                <w:trHeight w:val="494"/>
              </w:trPr>
              <w:tc>
                <w:tcPr>
                  <w:tcW w:w="5102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820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14535C">
              <w:trPr>
                <w:trHeight w:val="951"/>
              </w:trPr>
              <w:tc>
                <w:tcPr>
                  <w:tcW w:w="5102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820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14535C" w:rsidRDefault="001453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14535C" w:rsidRDefault="001453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rPr>
          <w:rFonts w:ascii="Times New Roman" w:eastAsia="Times New Roman" w:hAnsi="Times New Roman" w:cs="Times New Roman"/>
        </w:rPr>
      </w:pPr>
    </w:p>
    <w:p w:rsidR="0014535C" w:rsidRDefault="001453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14535C" w:rsidRDefault="007B3D8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14535C" w:rsidRDefault="007B3D8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4535C" w:rsidRDefault="007B3D89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от "____" __________ 20___г.</w:t>
      </w:r>
    </w:p>
    <w:p w:rsidR="0014535C" w:rsidRDefault="0014535C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14535C" w:rsidRDefault="0014535C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14535C" w:rsidRDefault="0014535C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14535C" w:rsidRDefault="0014535C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14535C" w:rsidRDefault="007B3D8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14535C" w:rsidRDefault="0014535C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14535C" w:rsidRDefault="0014535C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14535C" w:rsidRDefault="007B3D8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14535C" w:rsidRDefault="007B3D89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14535C" w:rsidRDefault="0014535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14535C" w:rsidRDefault="007B3D89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14535C" w:rsidRDefault="007B3D89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14535C" w:rsidRDefault="007B3D89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14535C" w:rsidRDefault="007B3D89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14535C" w:rsidRDefault="007B3D89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</w:t>
      </w:r>
      <w:r>
        <w:rPr>
          <w:rFonts w:ascii="Tinos" w:eastAsia="Tinos" w:hAnsi="Tinos" w:cs="Tinos"/>
          <w:b/>
          <w:i/>
          <w:sz w:val="20"/>
          <w:szCs w:val="20"/>
        </w:rPr>
        <w:t>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</w:t>
      </w:r>
      <w:r>
        <w:rPr>
          <w:rFonts w:ascii="Tinos" w:eastAsia="Tinos" w:hAnsi="Tinos" w:cs="Tinos"/>
          <w:sz w:val="20"/>
          <w:szCs w:val="20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nos" w:eastAsia="Tinos" w:hAnsi="Tinos" w:cs="Tinos"/>
          <w:sz w:val="20"/>
          <w:szCs w:val="20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</w:t>
      </w:r>
      <w:r>
        <w:rPr>
          <w:rFonts w:ascii="Tinos" w:eastAsia="Tinos" w:hAnsi="Tinos" w:cs="Tinos"/>
          <w:sz w:val="20"/>
          <w:szCs w:val="20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</w:t>
      </w:r>
      <w:r>
        <w:rPr>
          <w:rFonts w:ascii="Tinos" w:eastAsia="Tinos" w:hAnsi="Tinos" w:cs="Tinos"/>
          <w:sz w:val="20"/>
          <w:szCs w:val="20"/>
        </w:rPr>
        <w:t xml:space="preserve">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</w:t>
      </w:r>
      <w:r>
        <w:rPr>
          <w:rFonts w:ascii="Tinos" w:eastAsia="Tinos" w:hAnsi="Tinos" w:cs="Tinos"/>
          <w:sz w:val="20"/>
          <w:szCs w:val="20"/>
        </w:rPr>
        <w:t xml:space="preserve">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связанных с ними иных поручений Правител</w:t>
      </w:r>
      <w:r>
        <w:rPr>
          <w:rFonts w:ascii="Tinos" w:eastAsia="Tinos" w:hAnsi="Tinos" w:cs="Tinos"/>
          <w:sz w:val="20"/>
          <w:szCs w:val="20"/>
        </w:rPr>
        <w:t xml:space="preserve">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Срок, в течение которого действует настоящее согласие: со дня его подписания </w:t>
      </w:r>
      <w:r>
        <w:rPr>
          <w:rFonts w:ascii="Tinos" w:eastAsia="Tinos" w:hAnsi="Tinos" w:cs="Tinos"/>
          <w:sz w:val="20"/>
          <w:szCs w:val="20"/>
        </w:rPr>
        <w:t>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                                              ___________________________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</w:t>
      </w:r>
    </w:p>
    <w:p w:rsidR="0014535C" w:rsidRDefault="0014535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</w:t>
      </w:r>
      <w:r>
        <w:rPr>
          <w:rFonts w:ascii="Tinos" w:eastAsia="Tinos" w:hAnsi="Tinos" w:cs="Tinos"/>
          <w:sz w:val="20"/>
          <w:szCs w:val="20"/>
        </w:rPr>
        <w:t xml:space="preserve">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</w:t>
      </w:r>
      <w:r>
        <w:rPr>
          <w:rFonts w:ascii="Tinos" w:eastAsia="Tinos" w:hAnsi="Tinos" w:cs="Tinos"/>
          <w:sz w:val="20"/>
          <w:szCs w:val="20"/>
        </w:rPr>
        <w:t xml:space="preserve">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4535C" w:rsidRDefault="007B3D8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</w:t>
      </w:r>
      <w:r>
        <w:rPr>
          <w:rFonts w:ascii="Tinos" w:eastAsia="Tinos" w:hAnsi="Tinos" w:cs="Tinos"/>
          <w:sz w:val="20"/>
          <w:szCs w:val="20"/>
        </w:rPr>
        <w:t>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</w:t>
      </w:r>
      <w:r>
        <w:rPr>
          <w:rFonts w:ascii="Tinos" w:eastAsia="Tinos" w:hAnsi="Tinos" w:cs="Tinos"/>
          <w:sz w:val="20"/>
          <w:szCs w:val="20"/>
        </w:rPr>
        <w:t>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4535C" w:rsidRDefault="007B3D89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</w:t>
      </w:r>
      <w:r>
        <w:rPr>
          <w:rFonts w:ascii="Tinos" w:eastAsia="Tinos" w:hAnsi="Tinos" w:cs="Tinos"/>
          <w:sz w:val="20"/>
          <w:szCs w:val="20"/>
        </w:rPr>
        <w:t>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</w:t>
      </w:r>
      <w:r>
        <w:rPr>
          <w:rFonts w:ascii="Tinos" w:eastAsia="Tinos" w:hAnsi="Tinos" w:cs="Tinos"/>
          <w:sz w:val="20"/>
          <w:szCs w:val="20"/>
        </w:rPr>
        <w:t xml:space="preserve">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</w:t>
      </w:r>
      <w:r>
        <w:rPr>
          <w:rFonts w:ascii="Tinos" w:eastAsia="Tinos" w:hAnsi="Tinos" w:cs="Tinos"/>
          <w:sz w:val="20"/>
          <w:szCs w:val="20"/>
        </w:rPr>
        <w:t xml:space="preserve">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</w:t>
      </w:r>
      <w:r>
        <w:rPr>
          <w:rFonts w:ascii="Tinos" w:eastAsia="Tinos" w:hAnsi="Tinos" w:cs="Tinos"/>
          <w:sz w:val="20"/>
          <w:szCs w:val="20"/>
        </w:rPr>
        <w:t>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14535C" w:rsidRDefault="0014535C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1"/>
      </w:tblGrid>
      <w:tr w:rsidR="0014535C">
        <w:trPr>
          <w:trHeight w:val="255"/>
        </w:trPr>
        <w:tc>
          <w:tcPr>
            <w:tcW w:w="9913" w:type="dxa"/>
          </w:tcPr>
          <w:p w:rsidR="0014535C" w:rsidRDefault="0014535C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14535C">
        <w:trPr>
          <w:trHeight w:val="255"/>
        </w:trPr>
        <w:tc>
          <w:tcPr>
            <w:tcW w:w="9913" w:type="dxa"/>
          </w:tcPr>
          <w:p w:rsidR="0014535C" w:rsidRDefault="007B3D8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14535C">
        <w:trPr>
          <w:trHeight w:val="2402"/>
        </w:trPr>
        <w:tc>
          <w:tcPr>
            <w:tcW w:w="9913" w:type="dxa"/>
          </w:tcPr>
          <w:p w:rsidR="0014535C" w:rsidRDefault="001453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5102"/>
              <w:gridCol w:w="4820"/>
            </w:tblGrid>
            <w:tr w:rsidR="0014535C">
              <w:trPr>
                <w:trHeight w:val="1015"/>
              </w:trPr>
              <w:tc>
                <w:tcPr>
                  <w:tcW w:w="5102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14535C" w:rsidRDefault="001453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820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14535C" w:rsidRDefault="001453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____ /</w:t>
                  </w:r>
                </w:p>
              </w:tc>
            </w:tr>
            <w:tr w:rsidR="0014535C">
              <w:trPr>
                <w:trHeight w:val="494"/>
              </w:trPr>
              <w:tc>
                <w:tcPr>
                  <w:tcW w:w="5102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820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14535C">
              <w:trPr>
                <w:trHeight w:val="951"/>
              </w:trPr>
              <w:tc>
                <w:tcPr>
                  <w:tcW w:w="5102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820" w:type="dxa"/>
                </w:tcPr>
                <w:p w:rsidR="0014535C" w:rsidRDefault="007B3D8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14535C" w:rsidRDefault="001453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14535C" w:rsidRDefault="0014535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14535C" w:rsidRDefault="007B3D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4535C" w:rsidRDefault="007B3D8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7B3D8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4535C" w:rsidRDefault="0014535C">
      <w:pPr>
        <w:keepNext/>
        <w:tabs>
          <w:tab w:val="num" w:pos="720"/>
        </w:tabs>
        <w:spacing w:after="0" w:line="240" w:lineRule="auto"/>
        <w:ind w:right="284"/>
        <w:jc w:val="center"/>
        <w:outlineLvl w:val="2"/>
        <w:rPr>
          <w:rFonts w:ascii="Times New Roman" w:eastAsia="Times New Roman" w:hAnsi="Times New Roman" w:cs="Times New Roman"/>
        </w:rPr>
      </w:pPr>
    </w:p>
    <w:p w:rsidR="0014535C" w:rsidRDefault="0014535C">
      <w:pPr>
        <w:ind w:firstLine="709"/>
        <w:rPr>
          <w:rFonts w:ascii="Times New Roman" w:eastAsia="Times New Roman" w:hAnsi="Times New Roman" w:cs="Times New Roman"/>
        </w:rPr>
      </w:pPr>
    </w:p>
    <w:p w:rsidR="0014535C" w:rsidRDefault="0014535C">
      <w:pPr>
        <w:ind w:firstLine="709"/>
        <w:rPr>
          <w:rFonts w:ascii="Times New Roman" w:eastAsia="Times New Roman" w:hAnsi="Times New Roman" w:cs="Times New Roman"/>
        </w:rPr>
      </w:pPr>
    </w:p>
    <w:p w:rsidR="0014535C" w:rsidRDefault="0014535C">
      <w:pPr>
        <w:ind w:firstLine="709"/>
        <w:rPr>
          <w:rFonts w:ascii="Times New Roman" w:eastAsia="Times New Roman" w:hAnsi="Times New Roman" w:cs="Times New Roman"/>
        </w:rPr>
      </w:pPr>
    </w:p>
    <w:p w:rsidR="0014535C" w:rsidRDefault="0014535C">
      <w:pPr>
        <w:ind w:firstLine="709"/>
        <w:rPr>
          <w:rFonts w:ascii="Times New Roman" w:eastAsia="Times New Roman" w:hAnsi="Times New Roman" w:cs="Times New Roman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14535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7B3D89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14535C" w:rsidRDefault="007B3D89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14535C" w:rsidRDefault="007B3D89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от "____" __________ 20___</w:t>
      </w:r>
    </w:p>
    <w:p w:rsidR="0014535C" w:rsidRDefault="0014535C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14535C" w:rsidRDefault="0014535C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</w:p>
    <w:p w:rsidR="0014535C" w:rsidRDefault="007B3D89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14535C" w:rsidRDefault="007B3D8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14535C" w:rsidRDefault="0014535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14535C" w:rsidRDefault="007B3D89" w:rsidP="007B3D89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14535C" w:rsidRDefault="007B3D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14535C" w:rsidRDefault="007B3D89" w:rsidP="007B3D8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14535C" w:rsidRDefault="007B3D89" w:rsidP="007B3D8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14535C" w:rsidRDefault="007B3D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14535C" w:rsidRDefault="007B3D89" w:rsidP="007B3D89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14535C" w:rsidRDefault="007B3D89" w:rsidP="007B3D89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14535C" w:rsidRDefault="007B3D89" w:rsidP="007B3D89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14535C" w:rsidRDefault="007B3D89" w:rsidP="007B3D89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14535C" w:rsidRDefault="007B3D89" w:rsidP="007B3D8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14535C">
        <w:trPr>
          <w:trHeight w:val="1015"/>
        </w:trPr>
        <w:tc>
          <w:tcPr>
            <w:tcW w:w="4819" w:type="dxa"/>
          </w:tcPr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14535C">
        <w:trPr>
          <w:trHeight w:val="395"/>
        </w:trPr>
        <w:tc>
          <w:tcPr>
            <w:tcW w:w="4819" w:type="dxa"/>
          </w:tcPr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14535C">
        <w:trPr>
          <w:trHeight w:val="762"/>
        </w:trPr>
        <w:tc>
          <w:tcPr>
            <w:tcW w:w="4819" w:type="dxa"/>
          </w:tcPr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14535C" w:rsidRDefault="007B3D8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14535C" w:rsidRDefault="0014535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14535C" w:rsidRDefault="0014535C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tabs>
          <w:tab w:val="left" w:pos="6239"/>
        </w:tabs>
        <w:rPr>
          <w:rFonts w:ascii="Times New Roman" w:eastAsia="Times New Roman" w:hAnsi="Times New Roman" w:cs="Times New Roman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14535C" w:rsidRDefault="007B3D8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Приложение № 5</w:t>
      </w:r>
    </w:p>
    <w:p w:rsidR="0014535C" w:rsidRDefault="007B3D8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</w:p>
    <w:p w:rsidR="0014535C" w:rsidRDefault="007B3D89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   от "____" __________ 20___г</w:t>
      </w:r>
    </w:p>
    <w:p w:rsidR="0014535C" w:rsidRDefault="0014535C">
      <w:pPr>
        <w:tabs>
          <w:tab w:val="left" w:pos="7260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14535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14535C" w:rsidRDefault="007B3D89">
      <w:pPr>
        <w:widowControl w:val="0"/>
        <w:spacing w:after="0" w:line="17" w:lineRule="atLeast"/>
        <w:ind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ФОРМА</w:t>
      </w:r>
    </w:p>
    <w:p w:rsidR="0014535C" w:rsidRDefault="0014535C">
      <w:pPr>
        <w:widowControl w:val="0"/>
        <w:spacing w:after="0" w:line="17" w:lineRule="atLeast"/>
        <w:ind w:right="40"/>
        <w:jc w:val="both"/>
        <w:rPr>
          <w:rFonts w:ascii="Tinos" w:hAnsi="Tinos" w:cs="Tinos"/>
          <w:b/>
        </w:rPr>
      </w:pPr>
    </w:p>
    <w:p w:rsidR="0014535C" w:rsidRDefault="0014535C">
      <w:pPr>
        <w:widowControl w:val="0"/>
        <w:spacing w:after="0" w:line="17" w:lineRule="atLeast"/>
        <w:ind w:right="40"/>
        <w:jc w:val="both"/>
        <w:rPr>
          <w:rFonts w:ascii="Tinos" w:hAnsi="Tinos" w:cs="Tinos"/>
          <w:b/>
        </w:rPr>
      </w:pPr>
    </w:p>
    <w:p w:rsidR="0014535C" w:rsidRDefault="007B3D89">
      <w:pPr>
        <w:widowControl w:val="0"/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Заявка на поставку тов</w:t>
      </w:r>
      <w:r>
        <w:rPr>
          <w:rFonts w:ascii="Tinos" w:eastAsia="Tinos" w:hAnsi="Tinos" w:cs="Tinos"/>
          <w:b/>
        </w:rPr>
        <w:t>ара</w:t>
      </w:r>
    </w:p>
    <w:p w:rsidR="0014535C" w:rsidRDefault="0014535C">
      <w:pPr>
        <w:widowControl w:val="0"/>
        <w:spacing w:after="0" w:line="17" w:lineRule="atLeast"/>
        <w:ind w:firstLine="709"/>
        <w:jc w:val="both"/>
        <w:rPr>
          <w:rFonts w:ascii="Tinos" w:hAnsi="Tinos" w:cs="Tinos"/>
          <w:b/>
        </w:rPr>
      </w:pPr>
    </w:p>
    <w:p w:rsidR="0014535C" w:rsidRDefault="007B3D89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соответствии с условиями Договора поставки № ___________________ </w:t>
      </w:r>
    </w:p>
    <w:p w:rsidR="0014535C" w:rsidRDefault="007B3D89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от «____» ___________20__ г. </w:t>
      </w:r>
    </w:p>
    <w:p w:rsidR="0014535C" w:rsidRDefault="007B3D89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прошу в срок до ___________________ произвести поставку следующей продукции:</w:t>
      </w:r>
    </w:p>
    <w:p w:rsidR="0014535C" w:rsidRDefault="0014535C">
      <w:pPr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14535C" w:rsidRDefault="0014535C">
      <w:pPr>
        <w:keepNext/>
        <w:widowControl w:val="0"/>
        <w:spacing w:after="0" w:line="17" w:lineRule="atLeast"/>
        <w:ind w:left="1211"/>
        <w:jc w:val="both"/>
        <w:rPr>
          <w:rFonts w:ascii="Tinos" w:hAnsi="Tinos" w:cs="Tinos"/>
          <w:sz w:val="20"/>
          <w:szCs w:val="20"/>
        </w:rPr>
      </w:pPr>
    </w:p>
    <w:tbl>
      <w:tblPr>
        <w:tblpPr w:leftFromText="180" w:rightFromText="180" w:bottomFromText="20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251"/>
        <w:gridCol w:w="1134"/>
        <w:gridCol w:w="991"/>
        <w:gridCol w:w="1414"/>
        <w:gridCol w:w="1559"/>
      </w:tblGrid>
      <w:tr w:rsidR="0014535C">
        <w:trPr>
          <w:trHeight w:val="7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№ п/п</w:t>
            </w:r>
          </w:p>
        </w:tc>
        <w:tc>
          <w:tcPr>
            <w:tcW w:w="425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Кол-во</w:t>
            </w:r>
          </w:p>
        </w:tc>
        <w:tc>
          <w:tcPr>
            <w:tcW w:w="14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Стоимость, руб. без НДС</w:t>
            </w:r>
          </w:p>
        </w:tc>
      </w:tr>
      <w:tr w:rsidR="0014535C">
        <w:trPr>
          <w:trHeight w:val="510"/>
        </w:trPr>
        <w:tc>
          <w:tcPr>
            <w:tcW w:w="56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42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outlineLvl w:val="1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510"/>
        </w:trPr>
        <w:tc>
          <w:tcPr>
            <w:tcW w:w="56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42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outlineLvl w:val="1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14535C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7B3D89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35C" w:rsidRDefault="0014535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14535C" w:rsidRDefault="0014535C">
      <w:pPr>
        <w:spacing w:after="0" w:line="17" w:lineRule="atLeast"/>
        <w:rPr>
          <w:rFonts w:ascii="Tinos" w:hAnsi="Tinos" w:cs="Tinos"/>
        </w:rPr>
      </w:pPr>
    </w:p>
    <w:p w:rsidR="0014535C" w:rsidRDefault="007B3D89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</w:rPr>
        <w:t>Место поставки</w:t>
      </w:r>
      <w:r>
        <w:rPr>
          <w:rFonts w:ascii="Tinos" w:eastAsia="Tinos" w:hAnsi="Tinos" w:cs="Tinos"/>
        </w:rPr>
        <w:t>: _________________________________________________________________________</w:t>
      </w:r>
      <w:r>
        <w:rPr>
          <w:rFonts w:ascii="Tinos" w:hAnsi="Tinos" w:cs="Tinos"/>
        </w:rPr>
        <w:t>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14535C">
        <w:tc>
          <w:tcPr>
            <w:tcW w:w="4819" w:type="dxa"/>
          </w:tcPr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ПОКУПАТЕЛЬ:</w:t>
            </w:r>
          </w:p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_______</w:t>
            </w:r>
            <w:bookmarkStart w:id="3" w:name="undefined"/>
            <w:bookmarkEnd w:id="3"/>
            <w:r>
              <w:rPr>
                <w:rFonts w:ascii="Tinos" w:eastAsia="Tinos" w:hAnsi="Tinos" w:cs="Tinos"/>
              </w:rPr>
              <w:t xml:space="preserve"> /</w:t>
            </w: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 ___________ 20__г.</w:t>
            </w:r>
          </w:p>
          <w:p w:rsidR="0014535C" w:rsidRDefault="0014535C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</w:tc>
        <w:tc>
          <w:tcPr>
            <w:tcW w:w="5102" w:type="dxa"/>
          </w:tcPr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ПОСТАВЩИК:</w:t>
            </w:r>
          </w:p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14535C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_____________________/ _______ </w:t>
            </w:r>
            <w:r>
              <w:rPr>
                <w:rFonts w:ascii="Tinos" w:eastAsia="Tinos" w:hAnsi="Tinos" w:cs="Tinos"/>
                <w:bCs/>
              </w:rPr>
              <w:t>/</w:t>
            </w: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14535C" w:rsidRDefault="0014535C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14535C" w:rsidRDefault="007B3D89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 ___________ 20__г.</w:t>
            </w:r>
          </w:p>
          <w:p w:rsidR="0014535C" w:rsidRDefault="0014535C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</w:tc>
      </w:tr>
    </w:tbl>
    <w:p w:rsidR="0014535C" w:rsidRDefault="0014535C">
      <w:pPr>
        <w:widowControl w:val="0"/>
        <w:pBdr>
          <w:bottom w:val="single" w:sz="12" w:space="0" w:color="000000"/>
        </w:pBdr>
        <w:spacing w:after="0" w:line="17" w:lineRule="atLeast"/>
        <w:ind w:right="40"/>
        <w:rPr>
          <w:rFonts w:ascii="Tinos" w:hAnsi="Tinos" w:cs="Tinos"/>
          <w:b/>
          <w:highlight w:val="yellow"/>
        </w:rPr>
      </w:pPr>
    </w:p>
    <w:p w:rsidR="0014535C" w:rsidRDefault="0014535C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</w:p>
    <w:p w:rsidR="0014535C" w:rsidRDefault="007B3D89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bCs/>
        </w:rPr>
        <w:t>Форму утверждаем:</w:t>
      </w:r>
    </w:p>
    <w:p w:rsidR="0014535C" w:rsidRDefault="0014535C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4"/>
      </w:tblGrid>
      <w:tr w:rsidR="0014535C" w:rsidTr="001453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:rsidR="0014535C" w:rsidRDefault="007B3D89">
            <w:pPr>
              <w:widowControl w:val="0"/>
              <w:spacing w:line="17" w:lineRule="atLeast"/>
              <w:ind w:right="40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>ПОКУПАТЕЛЬ:</w:t>
            </w:r>
          </w:p>
          <w:p w:rsidR="0014535C" w:rsidRDefault="007B3D89">
            <w:pPr>
              <w:widowControl w:val="0"/>
              <w:spacing w:line="17" w:lineRule="atLeast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 xml:space="preserve">  </w:t>
            </w:r>
          </w:p>
          <w:p w:rsidR="0014535C" w:rsidRDefault="0014535C">
            <w:pPr>
              <w:widowControl w:val="0"/>
              <w:spacing w:line="17" w:lineRule="atLeast"/>
              <w:rPr>
                <w:rFonts w:ascii="Tinos" w:hAnsi="Tinos" w:cs="Tinos"/>
                <w:b w:val="0"/>
                <w:bCs/>
              </w:rPr>
            </w:pPr>
          </w:p>
          <w:p w:rsidR="0014535C" w:rsidRDefault="007B3D89">
            <w:pPr>
              <w:widowControl w:val="0"/>
              <w:spacing w:line="17" w:lineRule="atLeast"/>
              <w:ind w:right="40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 xml:space="preserve">_____________________/ А.И. Таранков / </w:t>
            </w:r>
          </w:p>
          <w:p w:rsidR="0014535C" w:rsidRDefault="007B3D89">
            <w:pPr>
              <w:widowControl w:val="0"/>
              <w:spacing w:line="17" w:lineRule="atLeast"/>
              <w:ind w:right="40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>М.П.</w:t>
            </w:r>
          </w:p>
        </w:tc>
        <w:tc>
          <w:tcPr>
            <w:tcW w:w="5104" w:type="dxa"/>
          </w:tcPr>
          <w:p w:rsidR="0014535C" w:rsidRDefault="007B3D89">
            <w:pPr>
              <w:widowControl w:val="0"/>
              <w:spacing w:line="17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 xml:space="preserve">ПОСТАВЩИК:    </w:t>
            </w:r>
          </w:p>
          <w:p w:rsidR="0014535C" w:rsidRDefault="0014535C">
            <w:pPr>
              <w:widowControl w:val="0"/>
              <w:spacing w:line="17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nos" w:hAnsi="Tinos" w:cs="Tinos"/>
                <w:b w:val="0"/>
                <w:bCs/>
              </w:rPr>
            </w:pPr>
          </w:p>
          <w:p w:rsidR="0014535C" w:rsidRDefault="0014535C">
            <w:pPr>
              <w:widowControl w:val="0"/>
              <w:spacing w:line="17" w:lineRule="atLeast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nos" w:hAnsi="Tinos" w:cs="Tinos"/>
                <w:b w:val="0"/>
                <w:bCs/>
              </w:rPr>
            </w:pPr>
          </w:p>
          <w:p w:rsidR="0014535C" w:rsidRDefault="007B3D89">
            <w:pPr>
              <w:widowControl w:val="0"/>
              <w:spacing w:line="17" w:lineRule="atLeast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>_____________________/ ______ /</w:t>
            </w:r>
          </w:p>
          <w:p w:rsidR="0014535C" w:rsidRDefault="007B3D89">
            <w:pPr>
              <w:widowControl w:val="0"/>
              <w:spacing w:line="17" w:lineRule="atLeast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nos" w:hAnsi="Tinos" w:cs="Tinos"/>
                <w:b w:val="0"/>
                <w:bCs/>
              </w:rPr>
            </w:pPr>
            <w:r>
              <w:rPr>
                <w:rFonts w:ascii="Tinos" w:eastAsia="Tinos" w:hAnsi="Tinos" w:cs="Tinos"/>
                <w:bCs/>
              </w:rPr>
              <w:t>М.П.</w:t>
            </w:r>
          </w:p>
          <w:p w:rsidR="0014535C" w:rsidRDefault="0014535C">
            <w:pPr>
              <w:widowControl w:val="0"/>
              <w:spacing w:line="17" w:lineRule="atLeast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nos" w:hAnsi="Tinos" w:cs="Tinos"/>
                <w:b w:val="0"/>
                <w:bCs/>
              </w:rPr>
            </w:pPr>
          </w:p>
        </w:tc>
      </w:tr>
    </w:tbl>
    <w:p w:rsidR="0014535C" w:rsidRDefault="0014535C">
      <w:pPr>
        <w:spacing w:after="0" w:line="17" w:lineRule="atLeast"/>
        <w:rPr>
          <w:rFonts w:ascii="Tinos" w:hAnsi="Tinos" w:cs="Tinos"/>
          <w:highlight w:val="green"/>
        </w:rPr>
      </w:pPr>
    </w:p>
    <w:p w:rsidR="0014535C" w:rsidRDefault="0014535C">
      <w:pPr>
        <w:tabs>
          <w:tab w:val="left" w:pos="623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sectPr w:rsidR="0014535C">
      <w:pgSz w:w="11906" w:h="16838"/>
      <w:pgMar w:top="709" w:right="992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35C" w:rsidRDefault="007B3D89">
      <w:pPr>
        <w:spacing w:after="0" w:line="240" w:lineRule="auto"/>
      </w:pPr>
      <w:r>
        <w:separator/>
      </w:r>
    </w:p>
  </w:endnote>
  <w:endnote w:type="continuationSeparator" w:id="0">
    <w:p w:rsidR="0014535C" w:rsidRDefault="007B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4535C" w:rsidRDefault="007B3D8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14535C" w:rsidRDefault="0014535C">
    <w:pPr>
      <w:pStyle w:val="af9"/>
    </w:pPr>
  </w:p>
  <w:p w:rsidR="0014535C" w:rsidRDefault="0014535C">
    <w:pPr>
      <w:pStyle w:val="af9"/>
    </w:pPr>
  </w:p>
  <w:p w:rsidR="0014535C" w:rsidRDefault="0014535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35C" w:rsidRDefault="007B3D89">
      <w:pPr>
        <w:spacing w:after="0" w:line="240" w:lineRule="auto"/>
      </w:pPr>
      <w:r>
        <w:separator/>
      </w:r>
    </w:p>
  </w:footnote>
  <w:footnote w:type="continuationSeparator" w:id="0">
    <w:p w:rsidR="0014535C" w:rsidRDefault="007B3D89">
      <w:pPr>
        <w:spacing w:after="0" w:line="240" w:lineRule="auto"/>
      </w:pPr>
      <w:r>
        <w:continuationSeparator/>
      </w:r>
    </w:p>
  </w:footnote>
  <w:footnote w:id="1">
    <w:p w:rsidR="0014535C" w:rsidRDefault="007B3D89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4535C" w:rsidRDefault="007B3D89">
      <w:pPr>
        <w:pStyle w:val="17"/>
        <w:tabs>
          <w:tab w:val="left" w:pos="-142"/>
        </w:tabs>
        <w:spacing w:before="0" w:after="0" w:line="17" w:lineRule="atLeast"/>
        <w:jc w:val="both"/>
        <w:rPr>
          <w:i/>
          <w:sz w:val="18"/>
          <w:szCs w:val="18"/>
        </w:rPr>
      </w:pPr>
      <w:r>
        <w:rPr>
          <w:rStyle w:val="18"/>
          <w:sz w:val="18"/>
          <w:szCs w:val="18"/>
        </w:rPr>
        <w:footnoteRef/>
      </w:r>
      <w:r>
        <w:rPr>
          <w:rStyle w:val="18"/>
          <w:sz w:val="18"/>
          <w:szCs w:val="18"/>
        </w:rPr>
        <w:t xml:space="preserve"> </w:t>
      </w:r>
      <w:r>
        <w:rPr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14535C" w:rsidRDefault="007B3D89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14535C" w:rsidRDefault="007B3D89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5">
    <w:p w:rsidR="0014535C" w:rsidRDefault="007B3D89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</w:t>
      </w:r>
      <w:r>
        <w:rPr>
          <w:rFonts w:ascii="Tinos" w:eastAsia="Tinos" w:hAnsi="Tinos" w:cs="Tinos"/>
          <w:i/>
          <w:sz w:val="18"/>
          <w:szCs w:val="18"/>
        </w:rPr>
        <w:t>аспорядительным документом Покупателя и протоколом закупочного органа Покупателя.</w:t>
      </w:r>
    </w:p>
  </w:footnote>
  <w:footnote w:id="6">
    <w:p w:rsidR="0014535C" w:rsidRDefault="007B3D89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</w:t>
      </w:r>
      <w:r>
        <w:rPr>
          <w:rFonts w:ascii="Tinos" w:eastAsia="Tinos" w:hAnsi="Tinos" w:cs="Tinos"/>
          <w:i/>
          <w:sz w:val="18"/>
          <w:szCs w:val="18"/>
        </w:rPr>
        <w:t>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</w:t>
      </w:r>
      <w:r>
        <w:rPr>
          <w:rFonts w:ascii="Tinos" w:eastAsia="Tinos" w:hAnsi="Tinos" w:cs="Tinos"/>
          <w:i/>
          <w:sz w:val="18"/>
          <w:szCs w:val="18"/>
        </w:rPr>
        <w:t>спечения раздел корректируется.</w:t>
      </w:r>
    </w:p>
  </w:footnote>
  <w:footnote w:id="7">
    <w:p w:rsidR="0014535C" w:rsidRDefault="007B3D89">
      <w:pPr>
        <w:pStyle w:val="aa"/>
        <w:spacing w:before="0" w:after="0" w:line="10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14C"/>
    <w:multiLevelType w:val="multilevel"/>
    <w:tmpl w:val="ABD48D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E31B68"/>
    <w:multiLevelType w:val="multilevel"/>
    <w:tmpl w:val="5060D91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10205691"/>
    <w:multiLevelType w:val="hybridMultilevel"/>
    <w:tmpl w:val="7FC2A6B0"/>
    <w:lvl w:ilvl="0" w:tplc="2AAC66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BC68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FA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2602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EACDD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B26CD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0A8F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9C9D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D4A6A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6F3E20"/>
    <w:multiLevelType w:val="multilevel"/>
    <w:tmpl w:val="552CDEA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246031F9"/>
    <w:multiLevelType w:val="multilevel"/>
    <w:tmpl w:val="1194DED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2D6F46C8"/>
    <w:multiLevelType w:val="hybridMultilevel"/>
    <w:tmpl w:val="40D496F8"/>
    <w:lvl w:ilvl="0" w:tplc="0DF2471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390E4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F40E4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434B70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F3056E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52C01E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3C0EE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036F36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2C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35E24AA3"/>
    <w:multiLevelType w:val="hybridMultilevel"/>
    <w:tmpl w:val="3DC4DE8A"/>
    <w:lvl w:ilvl="0" w:tplc="0F0232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242D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D1269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343F3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1BC23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5EB6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2A821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7D2521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C42CB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7FE4831"/>
    <w:multiLevelType w:val="multilevel"/>
    <w:tmpl w:val="C9B018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E5916D2"/>
    <w:multiLevelType w:val="hybridMultilevel"/>
    <w:tmpl w:val="73DC1990"/>
    <w:lvl w:ilvl="0" w:tplc="33B042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EC03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F9E5BD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7F66E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38062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28A32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1C90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4074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4A02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E7261DE"/>
    <w:multiLevelType w:val="multilevel"/>
    <w:tmpl w:val="EBD6114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43F55D96"/>
    <w:multiLevelType w:val="multilevel"/>
    <w:tmpl w:val="71FC294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51CA02DB"/>
    <w:multiLevelType w:val="hybridMultilevel"/>
    <w:tmpl w:val="71487406"/>
    <w:lvl w:ilvl="0" w:tplc="8B9690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070809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6ABB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2C2A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D54F1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6C65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F88D0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3A0EAD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8BEF1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25C2F49"/>
    <w:multiLevelType w:val="hybridMultilevel"/>
    <w:tmpl w:val="5A4CA56C"/>
    <w:lvl w:ilvl="0" w:tplc="A74806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28620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862B2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17AE2E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8C073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AA4B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A7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48E8A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CA03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8282265"/>
    <w:multiLevelType w:val="hybridMultilevel"/>
    <w:tmpl w:val="55E6AE10"/>
    <w:lvl w:ilvl="0" w:tplc="06A648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31C29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1A2D1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E8A12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C469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104E3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3C4A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A828C9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16A0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8431356"/>
    <w:multiLevelType w:val="hybridMultilevel"/>
    <w:tmpl w:val="E028D816"/>
    <w:lvl w:ilvl="0" w:tplc="59C8CD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2A280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F241D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565B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0121E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AA0D1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168B8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0D2D8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FCEC3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97870C6"/>
    <w:multiLevelType w:val="multilevel"/>
    <w:tmpl w:val="4572A6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FF6E7A"/>
    <w:multiLevelType w:val="hybridMultilevel"/>
    <w:tmpl w:val="0722E8AA"/>
    <w:lvl w:ilvl="0" w:tplc="49E8B9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4F442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7EBF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C1613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1821C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32884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7B80F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9AA8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87EDF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81A490C"/>
    <w:multiLevelType w:val="multilevel"/>
    <w:tmpl w:val="3D7662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A6397A"/>
    <w:multiLevelType w:val="hybridMultilevel"/>
    <w:tmpl w:val="5922CD80"/>
    <w:lvl w:ilvl="0" w:tplc="524C8E5A">
      <w:start w:val="1"/>
      <w:numFmt w:val="decimal"/>
      <w:lvlText w:val="%1."/>
      <w:lvlJc w:val="left"/>
      <w:pPr>
        <w:ind w:left="709" w:hanging="360"/>
      </w:pPr>
    </w:lvl>
    <w:lvl w:ilvl="1" w:tplc="B8EA7DB6">
      <w:start w:val="1"/>
      <w:numFmt w:val="lowerLetter"/>
      <w:lvlText w:val="%2."/>
      <w:lvlJc w:val="left"/>
      <w:pPr>
        <w:ind w:left="1429" w:hanging="360"/>
      </w:pPr>
    </w:lvl>
    <w:lvl w:ilvl="2" w:tplc="5672A564">
      <w:start w:val="1"/>
      <w:numFmt w:val="lowerRoman"/>
      <w:lvlText w:val="%3."/>
      <w:lvlJc w:val="right"/>
      <w:pPr>
        <w:ind w:left="2149" w:hanging="180"/>
      </w:pPr>
    </w:lvl>
    <w:lvl w:ilvl="3" w:tplc="A0E645A4">
      <w:start w:val="1"/>
      <w:numFmt w:val="decimal"/>
      <w:lvlText w:val="%4."/>
      <w:lvlJc w:val="left"/>
      <w:pPr>
        <w:ind w:left="2869" w:hanging="360"/>
      </w:pPr>
    </w:lvl>
    <w:lvl w:ilvl="4" w:tplc="0EC4D020">
      <w:start w:val="1"/>
      <w:numFmt w:val="lowerLetter"/>
      <w:lvlText w:val="%5."/>
      <w:lvlJc w:val="left"/>
      <w:pPr>
        <w:ind w:left="3589" w:hanging="360"/>
      </w:pPr>
    </w:lvl>
    <w:lvl w:ilvl="5" w:tplc="0A747FC0">
      <w:start w:val="1"/>
      <w:numFmt w:val="lowerRoman"/>
      <w:lvlText w:val="%6."/>
      <w:lvlJc w:val="right"/>
      <w:pPr>
        <w:ind w:left="4309" w:hanging="180"/>
      </w:pPr>
    </w:lvl>
    <w:lvl w:ilvl="6" w:tplc="6B121B7C">
      <w:start w:val="1"/>
      <w:numFmt w:val="decimal"/>
      <w:lvlText w:val="%7."/>
      <w:lvlJc w:val="left"/>
      <w:pPr>
        <w:ind w:left="5029" w:hanging="360"/>
      </w:pPr>
    </w:lvl>
    <w:lvl w:ilvl="7" w:tplc="BA1691B8">
      <w:start w:val="1"/>
      <w:numFmt w:val="lowerLetter"/>
      <w:lvlText w:val="%8."/>
      <w:lvlJc w:val="left"/>
      <w:pPr>
        <w:ind w:left="5749" w:hanging="360"/>
      </w:pPr>
    </w:lvl>
    <w:lvl w:ilvl="8" w:tplc="CF8A87D2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7EBC521F"/>
    <w:multiLevelType w:val="multilevel"/>
    <w:tmpl w:val="5C72F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5"/>
  </w:num>
  <w:num w:numId="6">
    <w:abstractNumId w:val="17"/>
  </w:num>
  <w:num w:numId="7">
    <w:abstractNumId w:val="0"/>
  </w:num>
  <w:num w:numId="8">
    <w:abstractNumId w:val="7"/>
  </w:num>
  <w:num w:numId="9">
    <w:abstractNumId w:val="16"/>
  </w:num>
  <w:num w:numId="10">
    <w:abstractNumId w:val="8"/>
  </w:num>
  <w:num w:numId="11">
    <w:abstractNumId w:val="2"/>
  </w:num>
  <w:num w:numId="12">
    <w:abstractNumId w:val="12"/>
  </w:num>
  <w:num w:numId="13">
    <w:abstractNumId w:val="14"/>
  </w:num>
  <w:num w:numId="14">
    <w:abstractNumId w:val="4"/>
  </w:num>
  <w:num w:numId="15">
    <w:abstractNumId w:val="3"/>
  </w:num>
  <w:num w:numId="16">
    <w:abstractNumId w:val="18"/>
  </w:num>
  <w:num w:numId="17">
    <w:abstractNumId w:val="11"/>
  </w:num>
  <w:num w:numId="18">
    <w:abstractNumId w:val="6"/>
  </w:num>
  <w:num w:numId="19">
    <w:abstractNumId w:val="13"/>
  </w:num>
  <w:num w:numId="20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35C"/>
    <w:rsid w:val="0014535C"/>
    <w:rsid w:val="007B3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BF23"/>
  <w15:docId w15:val="{920E38D2-C4B1-4EA8-B003-52670FC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table" w:customStyle="1" w:styleId="111">
    <w:name w:val="Сетка таблицы11"/>
    <w:basedOn w:val="-20"/>
    <w:next w:val="ListTable6Colorful-Accent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character" w:customStyle="1" w:styleId="19">
    <w:name w:val="Гиперссылка1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olimto@tv.rosseti-sib.ru.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limto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business/spisokuo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limto@tv.rosseti-sib.ru.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B9E67-E71A-4634-9649-F70FD67F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9644</Words>
  <Characters>54975</Characters>
  <Application>Microsoft Office Word</Application>
  <DocSecurity>0</DocSecurity>
  <Lines>458</Lines>
  <Paragraphs>128</Paragraphs>
  <ScaleCrop>false</ScaleCrop>
  <Company>Microsoft</Company>
  <LinksUpToDate>false</LinksUpToDate>
  <CharactersWithSpaces>64491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196</cp:revision>
  <dcterms:created xsi:type="dcterms:W3CDTF">2023-08-25T12:30:00Z</dcterms:created>
  <dcterms:modified xsi:type="dcterms:W3CDTF">2026-01-27T01:29:00Z</dcterms:modified>
</cp:coreProperties>
</file>